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22" w:rsidRPr="00087D22" w:rsidRDefault="00087D22" w:rsidP="00087D22">
      <w:pPr>
        <w:spacing w:after="0" w:line="360" w:lineRule="auto"/>
        <w:jc w:val="center"/>
        <w:rPr>
          <w:rFonts w:asciiTheme="minorHAnsi" w:hAnsiTheme="minorHAnsi" w:cstheme="minorHAnsi"/>
          <w:b/>
        </w:rPr>
      </w:pPr>
      <w:r w:rsidRPr="00087D22">
        <w:rPr>
          <w:rFonts w:asciiTheme="minorHAnsi" w:eastAsia="Century Gothic" w:hAnsiTheme="minorHAnsi" w:cstheme="minorHAnsi"/>
          <w:b/>
        </w:rPr>
        <w:t xml:space="preserve">EGE ÜNİVERSİTESİ TIP FAKÜLTESİ </w:t>
      </w:r>
      <w:r w:rsidR="003A1EA6" w:rsidRPr="00087D22">
        <w:rPr>
          <w:rFonts w:asciiTheme="minorHAnsi" w:hAnsiTheme="minorHAnsi" w:cstheme="minorHAnsi"/>
          <w:b/>
        </w:rPr>
        <w:t>GÖĞÜS HASTALIKLARI</w:t>
      </w:r>
      <w:r w:rsidR="00856200" w:rsidRPr="00087D22">
        <w:rPr>
          <w:rFonts w:asciiTheme="minorHAnsi" w:hAnsiTheme="minorHAnsi" w:cstheme="minorHAnsi"/>
          <w:b/>
        </w:rPr>
        <w:t xml:space="preserve"> </w:t>
      </w:r>
      <w:r w:rsidRPr="00087D22">
        <w:rPr>
          <w:rFonts w:asciiTheme="minorHAnsi" w:hAnsiTheme="minorHAnsi" w:cstheme="minorHAnsi"/>
          <w:b/>
        </w:rPr>
        <w:t xml:space="preserve">ANABİLİM DALI </w:t>
      </w:r>
    </w:p>
    <w:p w:rsidR="00087D22" w:rsidRPr="00087D22" w:rsidRDefault="00087D22" w:rsidP="00087D22">
      <w:pPr>
        <w:spacing w:after="0" w:line="360" w:lineRule="auto"/>
        <w:jc w:val="center"/>
        <w:rPr>
          <w:rFonts w:asciiTheme="minorHAnsi" w:hAnsiTheme="minorHAnsi" w:cstheme="minorHAnsi"/>
          <w:b/>
          <w:bCs/>
          <w:lang w:eastAsia="en-US"/>
        </w:rPr>
      </w:pPr>
      <w:r w:rsidRPr="00087D22">
        <w:rPr>
          <w:rFonts w:asciiTheme="minorHAnsi" w:hAnsiTheme="minorHAnsi" w:cstheme="minorHAnsi"/>
          <w:b/>
          <w:bCs/>
          <w:lang w:eastAsia="en-US"/>
        </w:rPr>
        <w:t>İNTÖRN HEKİMLİK STAJI İŞLEYİŞ VE ÇALIŞMA ESASLARI</w:t>
      </w:r>
    </w:p>
    <w:p w:rsidR="00087D22" w:rsidRPr="00087D22" w:rsidRDefault="00087D22" w:rsidP="00087D22">
      <w:pPr>
        <w:jc w:val="center"/>
        <w:rPr>
          <w:rFonts w:asciiTheme="minorHAnsi" w:hAnsiTheme="minorHAnsi" w:cstheme="minorHAnsi"/>
          <w:b/>
        </w:rPr>
      </w:pPr>
    </w:p>
    <w:p w:rsidR="00856200" w:rsidRPr="00087D22" w:rsidRDefault="00856200" w:rsidP="00856200">
      <w:pPr>
        <w:jc w:val="center"/>
        <w:rPr>
          <w:rFonts w:asciiTheme="minorHAnsi" w:hAnsiTheme="minorHAnsi" w:cstheme="minorHAnsi"/>
          <w:b/>
        </w:rPr>
      </w:pPr>
    </w:p>
    <w:p w:rsidR="00856200" w:rsidRPr="00087D22" w:rsidRDefault="00856200" w:rsidP="000D4193">
      <w:pPr>
        <w:jc w:val="both"/>
        <w:rPr>
          <w:rFonts w:asciiTheme="minorHAnsi" w:hAnsiTheme="minorHAnsi" w:cstheme="minorHAnsi"/>
          <w:b/>
        </w:rPr>
      </w:pPr>
      <w:r w:rsidRPr="00087D22">
        <w:rPr>
          <w:rFonts w:asciiTheme="minorHAnsi" w:hAnsiTheme="minorHAnsi" w:cstheme="minorHAnsi"/>
          <w:b/>
        </w:rPr>
        <w:t>Staj Tanıtımı</w:t>
      </w:r>
    </w:p>
    <w:p w:rsidR="00764C65" w:rsidRPr="00087D22" w:rsidRDefault="00764C65" w:rsidP="005B747D">
      <w:pPr>
        <w:ind w:right="-284"/>
        <w:rPr>
          <w:rFonts w:asciiTheme="minorHAnsi" w:hAnsiTheme="minorHAnsi" w:cstheme="minorHAnsi"/>
          <w:bCs/>
        </w:rPr>
      </w:pPr>
      <w:r w:rsidRPr="00087D22">
        <w:rPr>
          <w:rFonts w:asciiTheme="minorHAnsi" w:hAnsiTheme="minorHAnsi" w:cstheme="minorHAnsi"/>
          <w:bCs/>
        </w:rPr>
        <w:t xml:space="preserve">Göğüs Hastalıkları Anabilim Dalı, solunum sistemi hastalıklarının önlenmesi ve yönetiminde üst düzeyde bilimsel ve çağdaş hizmet sunmak, sağladığı eğitim ortamı ve bilime katkılarıyla ülkemizde ve dünyada tanınan, tercih edilen ve atıfta bulunulan bir merkez olmak amacıyla </w:t>
      </w:r>
      <w:r w:rsidR="0017167F" w:rsidRPr="00087D22">
        <w:rPr>
          <w:rFonts w:asciiTheme="minorHAnsi" w:hAnsiTheme="minorHAnsi" w:cstheme="minorHAnsi"/>
          <w:bCs/>
        </w:rPr>
        <w:t>çalışmalarını sürdürmektedir.</w:t>
      </w:r>
      <w:r w:rsidR="005B747D" w:rsidRPr="00087D22">
        <w:rPr>
          <w:rFonts w:asciiTheme="minorHAnsi" w:hAnsiTheme="minorHAnsi" w:cstheme="minorHAnsi"/>
          <w:bCs/>
        </w:rPr>
        <w:t xml:space="preserve"> Misyonumuz;                                                                                                                                                                    </w:t>
      </w:r>
      <w:r w:rsidR="0017167F" w:rsidRPr="00087D22">
        <w:rPr>
          <w:rFonts w:asciiTheme="minorHAnsi" w:hAnsiTheme="minorHAnsi" w:cstheme="minorHAnsi"/>
          <w:bCs/>
        </w:rPr>
        <w:t>- Göğüs Hastalıkları alanında; üst düzeyde tanı, tedavi ve koruyucu hekimlik hizmetleri sağlamak</w:t>
      </w:r>
      <w:r w:rsidR="005B747D" w:rsidRPr="00087D22">
        <w:rPr>
          <w:rFonts w:asciiTheme="minorHAnsi" w:hAnsiTheme="minorHAnsi" w:cstheme="minorHAnsi"/>
          <w:bCs/>
        </w:rPr>
        <w:t xml:space="preserve">,               </w:t>
      </w:r>
      <w:r w:rsidR="0017167F" w:rsidRPr="00087D22">
        <w:rPr>
          <w:rFonts w:asciiTheme="minorHAnsi" w:hAnsiTheme="minorHAnsi" w:cstheme="minorHAnsi"/>
          <w:bCs/>
        </w:rPr>
        <w:t>- Lisans ve lisansüstü düzeylerde, dünya standartlarında eğitim vermek</w:t>
      </w:r>
      <w:r w:rsidR="005B747D" w:rsidRPr="00087D22">
        <w:rPr>
          <w:rFonts w:asciiTheme="minorHAnsi" w:hAnsiTheme="minorHAnsi" w:cstheme="minorHAnsi"/>
          <w:bCs/>
        </w:rPr>
        <w:t xml:space="preserve">,                                                            </w:t>
      </w:r>
      <w:r w:rsidR="0017167F" w:rsidRPr="00087D22">
        <w:rPr>
          <w:rFonts w:asciiTheme="minorHAnsi" w:hAnsiTheme="minorHAnsi" w:cstheme="minorHAnsi"/>
          <w:bCs/>
        </w:rPr>
        <w:t>- Uzmanlık a</w:t>
      </w:r>
      <w:r w:rsidR="005B747D" w:rsidRPr="00087D22">
        <w:rPr>
          <w:rFonts w:asciiTheme="minorHAnsi" w:hAnsiTheme="minorHAnsi" w:cstheme="minorHAnsi"/>
          <w:bCs/>
        </w:rPr>
        <w:t xml:space="preserve">lanımızda bilimsel veri üretmek,                                                                                                            </w:t>
      </w:r>
      <w:r w:rsidR="0017167F" w:rsidRPr="00087D22">
        <w:rPr>
          <w:rFonts w:asciiTheme="minorHAnsi" w:hAnsiTheme="minorHAnsi" w:cstheme="minorHAnsi"/>
          <w:bCs/>
        </w:rPr>
        <w:t>- Ulusal ve uluslararası düzeyde elde edilen tüm bilimsel gelişmeleri eğitim ve hasta hizmetlerine yansıtmak</w:t>
      </w:r>
      <w:r w:rsidR="005B747D" w:rsidRPr="00087D22">
        <w:rPr>
          <w:rFonts w:asciiTheme="minorHAnsi" w:hAnsiTheme="minorHAnsi" w:cstheme="minorHAnsi"/>
          <w:bCs/>
        </w:rPr>
        <w:t xml:space="preserve">,                                                                                                        </w:t>
      </w:r>
      <w:bookmarkStart w:id="0" w:name="_GoBack"/>
      <w:bookmarkEnd w:id="0"/>
      <w:r w:rsidR="005B747D" w:rsidRPr="00087D22">
        <w:rPr>
          <w:rFonts w:asciiTheme="minorHAnsi" w:hAnsiTheme="minorHAnsi" w:cstheme="minorHAnsi"/>
          <w:bCs/>
        </w:rPr>
        <w:t xml:space="preserve">                                                                </w:t>
      </w:r>
      <w:r w:rsidR="0017167F" w:rsidRPr="00087D22">
        <w:rPr>
          <w:rFonts w:asciiTheme="minorHAnsi" w:hAnsiTheme="minorHAnsi" w:cstheme="minorHAnsi"/>
          <w:bCs/>
        </w:rPr>
        <w:t>- Anabilim Dalının tüm çalışanlarının ve öğrencilerin şevkle katkı sağladıkları bir ekip çalışması yürütmek</w:t>
      </w:r>
      <w:r w:rsidR="005B747D" w:rsidRPr="00087D22">
        <w:rPr>
          <w:rFonts w:asciiTheme="minorHAnsi" w:hAnsiTheme="minorHAnsi" w:cstheme="minorHAnsi"/>
          <w:bCs/>
        </w:rPr>
        <w:t xml:space="preserve">tir. </w:t>
      </w:r>
    </w:p>
    <w:p w:rsidR="001352A8" w:rsidRPr="00087D22" w:rsidRDefault="001352A8" w:rsidP="001352A8">
      <w:pPr>
        <w:ind w:right="-284"/>
        <w:rPr>
          <w:rFonts w:asciiTheme="minorHAnsi" w:hAnsiTheme="minorHAnsi" w:cstheme="minorHAnsi"/>
          <w:bCs/>
        </w:rPr>
      </w:pPr>
    </w:p>
    <w:p w:rsidR="007F0829" w:rsidRPr="00087D22" w:rsidRDefault="007F0829" w:rsidP="001352A8">
      <w:pPr>
        <w:ind w:right="-284"/>
        <w:rPr>
          <w:rFonts w:asciiTheme="minorHAnsi" w:hAnsiTheme="minorHAnsi" w:cstheme="minorHAnsi"/>
          <w:bCs/>
        </w:rPr>
      </w:pPr>
      <w:r w:rsidRPr="00087D22">
        <w:rPr>
          <w:rFonts w:asciiTheme="minorHAnsi" w:hAnsiTheme="minorHAnsi" w:cstheme="minorHAnsi"/>
          <w:bCs/>
        </w:rPr>
        <w:t xml:space="preserve">Göğüs Hastalıkları </w:t>
      </w:r>
      <w:r w:rsidR="00DA2005" w:rsidRPr="00087D22">
        <w:rPr>
          <w:rFonts w:asciiTheme="minorHAnsi" w:hAnsiTheme="minorHAnsi" w:cstheme="minorHAnsi"/>
          <w:bCs/>
        </w:rPr>
        <w:t>uzmanlık eğitim programımız,  23.08.2021</w:t>
      </w:r>
      <w:r w:rsidRPr="00087D22">
        <w:rPr>
          <w:rFonts w:asciiTheme="minorHAnsi" w:hAnsiTheme="minorHAnsi" w:cstheme="minorHAnsi"/>
          <w:bCs/>
        </w:rPr>
        <w:t xml:space="preserve"> tarihinde Türk Göğüs Hastalıkları Yeterlik Kurulu tarafından </w:t>
      </w:r>
      <w:r w:rsidR="005F3AFF" w:rsidRPr="00087D22">
        <w:rPr>
          <w:rFonts w:asciiTheme="minorHAnsi" w:hAnsiTheme="minorHAnsi" w:cstheme="minorHAnsi"/>
          <w:bCs/>
        </w:rPr>
        <w:t>re</w:t>
      </w:r>
      <w:r w:rsidR="00DA2005" w:rsidRPr="00087D22">
        <w:rPr>
          <w:rFonts w:asciiTheme="minorHAnsi" w:hAnsiTheme="minorHAnsi" w:cstheme="minorHAnsi"/>
          <w:bCs/>
        </w:rPr>
        <w:t xml:space="preserve"> </w:t>
      </w:r>
      <w:r w:rsidRPr="00087D22">
        <w:rPr>
          <w:rFonts w:asciiTheme="minorHAnsi" w:hAnsiTheme="minorHAnsi" w:cstheme="minorHAnsi"/>
          <w:bCs/>
        </w:rPr>
        <w:t xml:space="preserve"> akredite edilmiştir.</w:t>
      </w:r>
    </w:p>
    <w:p w:rsidR="001352A8" w:rsidRPr="00087D22" w:rsidRDefault="005D40CA" w:rsidP="001352A8">
      <w:pPr>
        <w:ind w:right="-284"/>
        <w:rPr>
          <w:rFonts w:asciiTheme="minorHAnsi" w:hAnsiTheme="minorHAnsi" w:cstheme="minorHAnsi"/>
          <w:bCs/>
        </w:rPr>
      </w:pPr>
      <w:r w:rsidRPr="00087D22">
        <w:rPr>
          <w:rFonts w:asciiTheme="minorHAnsi" w:hAnsiTheme="minorHAnsi" w:cstheme="minorHAnsi"/>
          <w:bCs/>
        </w:rPr>
        <w:t>Göğüs hastalıkları; 32 servis, 6 üçüncü basamak, 6 ikinci basamak olmak üzere 44</w:t>
      </w:r>
      <w:r w:rsidR="001352A8" w:rsidRPr="00087D22">
        <w:rPr>
          <w:rFonts w:asciiTheme="minorHAnsi" w:hAnsiTheme="minorHAnsi" w:cstheme="minorHAnsi"/>
          <w:bCs/>
        </w:rPr>
        <w:t xml:space="preserve"> yatağa sahip bir kliniktir. Genel poliklinikler yanısıra, onkoloji polikliniği, astım ve allerji polikliniği, uykuda solunum bozuklukları polikliniği, interstis</w:t>
      </w:r>
      <w:r w:rsidR="00790B16" w:rsidRPr="00087D22">
        <w:rPr>
          <w:rFonts w:asciiTheme="minorHAnsi" w:hAnsiTheme="minorHAnsi" w:cstheme="minorHAnsi"/>
          <w:bCs/>
        </w:rPr>
        <w:t xml:space="preserve">yel akciğer hastalıkları </w:t>
      </w:r>
      <w:r w:rsidR="001352A8" w:rsidRPr="00087D22">
        <w:rPr>
          <w:rFonts w:asciiTheme="minorHAnsi" w:hAnsiTheme="minorHAnsi" w:cstheme="minorHAnsi"/>
          <w:bCs/>
        </w:rPr>
        <w:t>gibi spesifik alanlarda da poliklinik hizmeti vermekte</w:t>
      </w:r>
      <w:r w:rsidR="00E90BDD" w:rsidRPr="00087D22">
        <w:rPr>
          <w:rFonts w:asciiTheme="minorHAnsi" w:hAnsiTheme="minorHAnsi" w:cstheme="minorHAnsi"/>
          <w:bCs/>
        </w:rPr>
        <w:t>, s</w:t>
      </w:r>
      <w:r w:rsidR="001352A8" w:rsidRPr="00087D22">
        <w:rPr>
          <w:rFonts w:asciiTheme="minorHAnsi" w:hAnsiTheme="minorHAnsi" w:cstheme="minorHAnsi"/>
          <w:bCs/>
        </w:rPr>
        <w:t>olunum fonksiyon laboratuvarı, uyku laboratuvarı, mesleksel ve allerjik hastalıklar laboratuvarı,</w:t>
      </w:r>
      <w:r w:rsidR="00A2191A" w:rsidRPr="00087D22">
        <w:rPr>
          <w:rFonts w:asciiTheme="minorHAnsi" w:hAnsiTheme="minorHAnsi" w:cstheme="minorHAnsi"/>
          <w:bCs/>
        </w:rPr>
        <w:t xml:space="preserve"> </w:t>
      </w:r>
      <w:r w:rsidR="001352A8" w:rsidRPr="00087D22">
        <w:rPr>
          <w:rFonts w:asciiTheme="minorHAnsi" w:hAnsiTheme="minorHAnsi" w:cstheme="minorHAnsi"/>
          <w:bCs/>
        </w:rPr>
        <w:t xml:space="preserve"> pulmoner rehabilitasyon ünite</w:t>
      </w:r>
      <w:r w:rsidR="00E90BDD" w:rsidRPr="00087D22">
        <w:rPr>
          <w:rFonts w:asciiTheme="minorHAnsi" w:hAnsiTheme="minorHAnsi" w:cstheme="minorHAnsi"/>
          <w:bCs/>
        </w:rPr>
        <w:t>si</w:t>
      </w:r>
      <w:r w:rsidR="001352A8" w:rsidRPr="00087D22">
        <w:rPr>
          <w:rFonts w:asciiTheme="minorHAnsi" w:hAnsiTheme="minorHAnsi" w:cstheme="minorHAnsi"/>
          <w:bCs/>
        </w:rPr>
        <w:t xml:space="preserve"> </w:t>
      </w:r>
      <w:r w:rsidR="00A2191A" w:rsidRPr="00087D22">
        <w:rPr>
          <w:rFonts w:asciiTheme="minorHAnsi" w:hAnsiTheme="minorHAnsi" w:cstheme="minorHAnsi"/>
          <w:bCs/>
        </w:rPr>
        <w:t xml:space="preserve"> </w:t>
      </w:r>
      <w:r w:rsidR="00C208D5" w:rsidRPr="00087D22">
        <w:rPr>
          <w:rFonts w:asciiTheme="minorHAnsi" w:hAnsiTheme="minorHAnsi" w:cstheme="minorHAnsi"/>
          <w:bCs/>
        </w:rPr>
        <w:t xml:space="preserve">ve kemoterapi ünitesi </w:t>
      </w:r>
      <w:r w:rsidR="00A2191A" w:rsidRPr="00087D22">
        <w:rPr>
          <w:rFonts w:asciiTheme="minorHAnsi" w:hAnsiTheme="minorHAnsi" w:cstheme="minorHAnsi"/>
          <w:bCs/>
        </w:rPr>
        <w:t xml:space="preserve">düzenli </w:t>
      </w:r>
      <w:r w:rsidR="00E90BDD" w:rsidRPr="00087D22">
        <w:rPr>
          <w:rFonts w:asciiTheme="minorHAnsi" w:hAnsiTheme="minorHAnsi" w:cstheme="minorHAnsi"/>
          <w:bCs/>
        </w:rPr>
        <w:t>çalışmaktadır</w:t>
      </w:r>
      <w:r w:rsidR="00A2191A" w:rsidRPr="00087D22">
        <w:rPr>
          <w:rFonts w:asciiTheme="minorHAnsi" w:hAnsiTheme="minorHAnsi" w:cstheme="minorHAnsi"/>
          <w:bCs/>
        </w:rPr>
        <w:t>.</w:t>
      </w:r>
    </w:p>
    <w:p w:rsidR="005B747D" w:rsidRPr="00087D22" w:rsidRDefault="005B747D" w:rsidP="005B747D">
      <w:pPr>
        <w:ind w:right="-284"/>
        <w:rPr>
          <w:rFonts w:asciiTheme="minorHAnsi" w:hAnsiTheme="minorHAnsi" w:cstheme="minorHAnsi"/>
          <w:bCs/>
        </w:rPr>
      </w:pPr>
      <w:r w:rsidRPr="00087D22">
        <w:rPr>
          <w:rFonts w:asciiTheme="minorHAnsi" w:hAnsiTheme="minorHAnsi" w:cstheme="minorHAnsi"/>
          <w:bCs/>
        </w:rPr>
        <w:t xml:space="preserve">Göğüs Hastalıkları; Yoğun Bakım Yan Dal Uzmanlık Eğitim Programı, </w:t>
      </w:r>
      <w:r w:rsidR="005960EC" w:rsidRPr="00087D22">
        <w:rPr>
          <w:rFonts w:asciiTheme="minorHAnsi" w:hAnsiTheme="minorHAnsi" w:cstheme="minorHAnsi"/>
          <w:bCs/>
        </w:rPr>
        <w:t xml:space="preserve">İş ve </w:t>
      </w:r>
      <w:r w:rsidRPr="00087D22">
        <w:rPr>
          <w:rFonts w:asciiTheme="minorHAnsi" w:hAnsiTheme="minorHAnsi" w:cstheme="minorHAnsi"/>
          <w:bCs/>
        </w:rPr>
        <w:t xml:space="preserve">Meslek Hastalıkları Yan Dal </w:t>
      </w:r>
      <w:r w:rsidR="005960EC" w:rsidRPr="00087D22">
        <w:rPr>
          <w:rFonts w:asciiTheme="minorHAnsi" w:hAnsiTheme="minorHAnsi" w:cstheme="minorHAnsi"/>
          <w:bCs/>
        </w:rPr>
        <w:t xml:space="preserve">Uzmanlık </w:t>
      </w:r>
      <w:r w:rsidRPr="00087D22">
        <w:rPr>
          <w:rFonts w:asciiTheme="minorHAnsi" w:hAnsiTheme="minorHAnsi" w:cstheme="minorHAnsi"/>
          <w:bCs/>
        </w:rPr>
        <w:t xml:space="preserve">Eğitim Programı ve Allerjik Hastalıklar Yan Dal </w:t>
      </w:r>
      <w:r w:rsidR="005960EC" w:rsidRPr="00087D22">
        <w:rPr>
          <w:rFonts w:asciiTheme="minorHAnsi" w:hAnsiTheme="minorHAnsi" w:cstheme="minorHAnsi"/>
          <w:bCs/>
        </w:rPr>
        <w:t xml:space="preserve">Uzmanlık </w:t>
      </w:r>
      <w:r w:rsidRPr="00087D22">
        <w:rPr>
          <w:rFonts w:asciiTheme="minorHAnsi" w:hAnsiTheme="minorHAnsi" w:cstheme="minorHAnsi"/>
          <w:bCs/>
        </w:rPr>
        <w:t>Eğitim Programı Protokollerinin program yürütücülerinden biri olarak her üç alanda yan dal uzmanlık eğitimi vermektedir.</w:t>
      </w:r>
      <w:r w:rsidR="00652E93" w:rsidRPr="00087D22">
        <w:rPr>
          <w:rFonts w:asciiTheme="minorHAnsi" w:hAnsiTheme="minorHAnsi" w:cstheme="minorHAnsi"/>
          <w:bCs/>
        </w:rPr>
        <w:t xml:space="preserve"> </w:t>
      </w:r>
    </w:p>
    <w:p w:rsidR="006D55F7" w:rsidRPr="00087D22" w:rsidRDefault="006D55F7" w:rsidP="000D4193">
      <w:pPr>
        <w:jc w:val="both"/>
        <w:rPr>
          <w:rFonts w:asciiTheme="minorHAnsi" w:hAnsiTheme="minorHAnsi" w:cstheme="minorHAnsi"/>
          <w:b/>
        </w:rPr>
      </w:pPr>
    </w:p>
    <w:p w:rsidR="00856200" w:rsidRPr="00087D22" w:rsidRDefault="00856200" w:rsidP="000D4193">
      <w:pPr>
        <w:jc w:val="both"/>
        <w:rPr>
          <w:rFonts w:asciiTheme="minorHAnsi" w:hAnsiTheme="minorHAnsi" w:cstheme="minorHAnsi"/>
          <w:b/>
        </w:rPr>
      </w:pPr>
      <w:r w:rsidRPr="00087D22">
        <w:rPr>
          <w:rFonts w:asciiTheme="minorHAnsi" w:hAnsiTheme="minorHAnsi" w:cstheme="minorHAnsi"/>
          <w:b/>
        </w:rPr>
        <w:t>Stajı</w:t>
      </w:r>
      <w:r w:rsidR="001E768E" w:rsidRPr="00087D22">
        <w:rPr>
          <w:rFonts w:asciiTheme="minorHAnsi" w:hAnsiTheme="minorHAnsi" w:cstheme="minorHAnsi"/>
          <w:b/>
        </w:rPr>
        <w:t>n</w:t>
      </w:r>
      <w:r w:rsidRPr="00087D22">
        <w:rPr>
          <w:rFonts w:asciiTheme="minorHAnsi" w:hAnsiTheme="minorHAnsi" w:cstheme="minorHAnsi"/>
          <w:b/>
        </w:rPr>
        <w:t xml:space="preserve"> Amacı</w:t>
      </w:r>
      <w:r w:rsidR="00823436" w:rsidRPr="00087D22">
        <w:rPr>
          <w:rFonts w:asciiTheme="minorHAnsi" w:hAnsiTheme="minorHAnsi" w:cstheme="minorHAnsi"/>
          <w:b/>
        </w:rPr>
        <w:t xml:space="preserve"> ve Hedefler</w:t>
      </w:r>
    </w:p>
    <w:p w:rsidR="00A76D42" w:rsidRPr="00087D22" w:rsidRDefault="00A76D42" w:rsidP="00A76D42">
      <w:pPr>
        <w:jc w:val="both"/>
        <w:rPr>
          <w:rFonts w:asciiTheme="minorHAnsi" w:hAnsiTheme="minorHAnsi" w:cstheme="minorHAnsi"/>
        </w:rPr>
      </w:pPr>
      <w:r w:rsidRPr="00087D22">
        <w:rPr>
          <w:rFonts w:asciiTheme="minorHAnsi" w:hAnsiTheme="minorHAnsi" w:cstheme="minorHAnsi"/>
        </w:rPr>
        <w:t>Göğüs Hastalıkları Anabilim Dalı, İntörn Hekim Eğitim Programında; intörn hekimlerin solunum sistemi hastalıklarına yaklaşımı ve tedavisi alanında önceki yıllarda almış oldukları bilgi ve deneyimlerini pekiştirilme</w:t>
      </w:r>
      <w:r w:rsidR="00C439B9" w:rsidRPr="00087D22">
        <w:rPr>
          <w:rFonts w:asciiTheme="minorHAnsi" w:hAnsiTheme="minorHAnsi" w:cstheme="minorHAnsi"/>
        </w:rPr>
        <w:t>leri</w:t>
      </w:r>
      <w:r w:rsidRPr="00087D22">
        <w:rPr>
          <w:rFonts w:asciiTheme="minorHAnsi" w:hAnsiTheme="minorHAnsi" w:cstheme="minorHAnsi"/>
        </w:rPr>
        <w:t>,  eksikliklerin</w:t>
      </w:r>
      <w:r w:rsidR="00C439B9" w:rsidRPr="00087D22">
        <w:rPr>
          <w:rFonts w:asciiTheme="minorHAnsi" w:hAnsiTheme="minorHAnsi" w:cstheme="minorHAnsi"/>
        </w:rPr>
        <w:t>i</w:t>
      </w:r>
      <w:r w:rsidRPr="00087D22">
        <w:rPr>
          <w:rFonts w:asciiTheme="minorHAnsi" w:hAnsiTheme="minorHAnsi" w:cstheme="minorHAnsi"/>
        </w:rPr>
        <w:t xml:space="preserve"> tamamla</w:t>
      </w:r>
      <w:r w:rsidR="00C439B9" w:rsidRPr="00087D22">
        <w:rPr>
          <w:rFonts w:asciiTheme="minorHAnsi" w:hAnsiTheme="minorHAnsi" w:cstheme="minorHAnsi"/>
        </w:rPr>
        <w:t>maları</w:t>
      </w:r>
      <w:r w:rsidRPr="00087D22">
        <w:rPr>
          <w:rFonts w:asciiTheme="minorHAnsi" w:hAnsiTheme="minorHAnsi" w:cstheme="minorHAnsi"/>
        </w:rPr>
        <w:t xml:space="preserve"> ve uygulamaya yönelik becerilerini</w:t>
      </w:r>
      <w:r w:rsidR="00C439B9" w:rsidRPr="00087D22">
        <w:rPr>
          <w:rFonts w:asciiTheme="minorHAnsi" w:hAnsiTheme="minorHAnsi" w:cstheme="minorHAnsi"/>
        </w:rPr>
        <w:t xml:space="preserve"> artırarak hastalarına ve ekip arkadaşlarına saygılı, sorgulayan, bilgi üreten hekimler olmaları </w:t>
      </w:r>
      <w:r w:rsidRPr="00087D22">
        <w:rPr>
          <w:rFonts w:asciiTheme="minorHAnsi" w:hAnsiTheme="minorHAnsi" w:cstheme="minorHAnsi"/>
        </w:rPr>
        <w:t xml:space="preserve">amaçlanmaktadır. </w:t>
      </w:r>
    </w:p>
    <w:p w:rsidR="003A1EA6" w:rsidRPr="00087D22" w:rsidRDefault="003A1EA6" w:rsidP="000D4193">
      <w:pPr>
        <w:jc w:val="both"/>
        <w:rPr>
          <w:rFonts w:asciiTheme="minorHAnsi" w:hAnsiTheme="minorHAnsi" w:cstheme="minorHAnsi"/>
        </w:rPr>
      </w:pPr>
      <w:r w:rsidRPr="00087D22">
        <w:rPr>
          <w:rFonts w:asciiTheme="minorHAnsi" w:hAnsiTheme="minorHAnsi" w:cstheme="minorHAnsi"/>
        </w:rPr>
        <w:t>Bu staj sonunda, intörn öğrenciler şu hedeflere ulaşmış ol</w:t>
      </w:r>
      <w:r w:rsidR="00CC0708" w:rsidRPr="00087D22">
        <w:rPr>
          <w:rFonts w:asciiTheme="minorHAnsi" w:hAnsiTheme="minorHAnsi" w:cstheme="minorHAnsi"/>
        </w:rPr>
        <w:t>malıdırlar</w:t>
      </w:r>
      <w:r w:rsidR="000D4193" w:rsidRPr="00087D22">
        <w:rPr>
          <w:rFonts w:asciiTheme="minorHAnsi" w:hAnsiTheme="minorHAnsi" w:cstheme="minorHAnsi"/>
        </w:rPr>
        <w:t>:</w:t>
      </w:r>
    </w:p>
    <w:p w:rsidR="003A1EA6" w:rsidRPr="00087D22" w:rsidRDefault="003A1EA6" w:rsidP="000D3672">
      <w:pPr>
        <w:pStyle w:val="ListeParagraf"/>
        <w:numPr>
          <w:ilvl w:val="0"/>
          <w:numId w:val="3"/>
        </w:numPr>
        <w:ind w:hanging="294"/>
        <w:jc w:val="both"/>
        <w:rPr>
          <w:rFonts w:asciiTheme="minorHAnsi" w:hAnsiTheme="minorHAnsi" w:cstheme="minorHAnsi"/>
        </w:rPr>
      </w:pPr>
      <w:r w:rsidRPr="00087D22">
        <w:rPr>
          <w:rFonts w:asciiTheme="minorHAnsi" w:hAnsiTheme="minorHAnsi" w:cstheme="minorHAnsi"/>
        </w:rPr>
        <w:t xml:space="preserve">Göğüs Hastalıkları alanında </w:t>
      </w:r>
      <w:r w:rsidR="00CC0708" w:rsidRPr="00087D22">
        <w:rPr>
          <w:rFonts w:asciiTheme="minorHAnsi" w:hAnsiTheme="minorHAnsi" w:cstheme="minorHAnsi"/>
        </w:rPr>
        <w:t xml:space="preserve">toplumda </w:t>
      </w:r>
      <w:r w:rsidRPr="00087D22">
        <w:rPr>
          <w:rFonts w:asciiTheme="minorHAnsi" w:hAnsiTheme="minorHAnsi" w:cstheme="minorHAnsi"/>
        </w:rPr>
        <w:t>sık</w:t>
      </w:r>
      <w:r w:rsidR="00CC0708" w:rsidRPr="00087D22">
        <w:rPr>
          <w:rFonts w:asciiTheme="minorHAnsi" w:hAnsiTheme="minorHAnsi" w:cstheme="minorHAnsi"/>
        </w:rPr>
        <w:t xml:space="preserve"> karşılaşılan</w:t>
      </w:r>
      <w:r w:rsidRPr="00087D22">
        <w:rPr>
          <w:rFonts w:asciiTheme="minorHAnsi" w:hAnsiTheme="minorHAnsi" w:cstheme="minorHAnsi"/>
        </w:rPr>
        <w:t xml:space="preserve"> hastalıklara yaklaşım</w:t>
      </w:r>
      <w:r w:rsidR="00CC0708" w:rsidRPr="00087D22">
        <w:rPr>
          <w:rFonts w:asciiTheme="minorHAnsi" w:hAnsiTheme="minorHAnsi" w:cstheme="minorHAnsi"/>
        </w:rPr>
        <w:t xml:space="preserve">, tanı, ayırıcı tanı </w:t>
      </w:r>
      <w:r w:rsidRPr="00087D22">
        <w:rPr>
          <w:rFonts w:asciiTheme="minorHAnsi" w:hAnsiTheme="minorHAnsi" w:cstheme="minorHAnsi"/>
        </w:rPr>
        <w:t xml:space="preserve"> ve tedavi</w:t>
      </w:r>
      <w:r w:rsidR="00CC0708" w:rsidRPr="00087D22">
        <w:rPr>
          <w:rFonts w:asciiTheme="minorHAnsi" w:hAnsiTheme="minorHAnsi" w:cstheme="minorHAnsi"/>
        </w:rPr>
        <w:t>si,</w:t>
      </w:r>
    </w:p>
    <w:p w:rsidR="003A1EA6" w:rsidRPr="00087D22" w:rsidRDefault="003A1EA6" w:rsidP="000D3672">
      <w:pPr>
        <w:pStyle w:val="ListeParagraf"/>
        <w:numPr>
          <w:ilvl w:val="0"/>
          <w:numId w:val="3"/>
        </w:numPr>
        <w:ind w:hanging="294"/>
        <w:jc w:val="both"/>
        <w:rPr>
          <w:rFonts w:asciiTheme="minorHAnsi" w:hAnsiTheme="minorHAnsi" w:cstheme="minorHAnsi"/>
        </w:rPr>
      </w:pPr>
      <w:r w:rsidRPr="00087D22">
        <w:rPr>
          <w:rFonts w:asciiTheme="minorHAnsi" w:hAnsiTheme="minorHAnsi" w:cstheme="minorHAnsi"/>
        </w:rPr>
        <w:t>Göğüs Hastalıkları alanında</w:t>
      </w:r>
      <w:r w:rsidR="00CC0708" w:rsidRPr="00087D22">
        <w:rPr>
          <w:rFonts w:asciiTheme="minorHAnsi" w:hAnsiTheme="minorHAnsi" w:cstheme="minorHAnsi"/>
        </w:rPr>
        <w:t>,</w:t>
      </w:r>
      <w:r w:rsidRPr="00087D22">
        <w:rPr>
          <w:rFonts w:asciiTheme="minorHAnsi" w:hAnsiTheme="minorHAnsi" w:cstheme="minorHAnsi"/>
        </w:rPr>
        <w:t xml:space="preserve"> nöbet şartlarında ve acil </w:t>
      </w:r>
      <w:r w:rsidR="00CC0708" w:rsidRPr="00087D22">
        <w:rPr>
          <w:rFonts w:asciiTheme="minorHAnsi" w:hAnsiTheme="minorHAnsi" w:cstheme="minorHAnsi"/>
        </w:rPr>
        <w:t>koşullarda karşılaşılan</w:t>
      </w:r>
      <w:r w:rsidRPr="00087D22">
        <w:rPr>
          <w:rFonts w:asciiTheme="minorHAnsi" w:hAnsiTheme="minorHAnsi" w:cstheme="minorHAnsi"/>
        </w:rPr>
        <w:t xml:space="preserve"> durumların </w:t>
      </w:r>
      <w:r w:rsidR="00CC0708" w:rsidRPr="00087D22">
        <w:rPr>
          <w:rFonts w:asciiTheme="minorHAnsi" w:hAnsiTheme="minorHAnsi" w:cstheme="minorHAnsi"/>
        </w:rPr>
        <w:t xml:space="preserve">yönetimi ve izlemi </w:t>
      </w:r>
      <w:r w:rsidRPr="00087D22">
        <w:rPr>
          <w:rFonts w:asciiTheme="minorHAnsi" w:hAnsiTheme="minorHAnsi" w:cstheme="minorHAnsi"/>
        </w:rPr>
        <w:t>becerisi (ör. Yoğun bakım</w:t>
      </w:r>
      <w:r w:rsidR="00CC0708" w:rsidRPr="00087D22">
        <w:rPr>
          <w:rFonts w:asciiTheme="minorHAnsi" w:hAnsiTheme="minorHAnsi" w:cstheme="minorHAnsi"/>
        </w:rPr>
        <w:t>,</w:t>
      </w:r>
      <w:r w:rsidRPr="00087D22">
        <w:rPr>
          <w:rFonts w:asciiTheme="minorHAnsi" w:hAnsiTheme="minorHAnsi" w:cstheme="minorHAnsi"/>
        </w:rPr>
        <w:t xml:space="preserve"> servis hasta izlemi gibi)</w:t>
      </w:r>
    </w:p>
    <w:p w:rsidR="003A1EA6" w:rsidRPr="00087D22" w:rsidRDefault="003A1EA6" w:rsidP="000D3672">
      <w:pPr>
        <w:pStyle w:val="ListeParagraf"/>
        <w:numPr>
          <w:ilvl w:val="0"/>
          <w:numId w:val="3"/>
        </w:numPr>
        <w:ind w:hanging="294"/>
        <w:jc w:val="both"/>
        <w:rPr>
          <w:rFonts w:asciiTheme="minorHAnsi" w:hAnsiTheme="minorHAnsi" w:cstheme="minorHAnsi"/>
        </w:rPr>
      </w:pPr>
      <w:r w:rsidRPr="00087D22">
        <w:rPr>
          <w:rFonts w:asciiTheme="minorHAnsi" w:hAnsiTheme="minorHAnsi" w:cstheme="minorHAnsi"/>
        </w:rPr>
        <w:t xml:space="preserve">Poliklinik </w:t>
      </w:r>
      <w:r w:rsidR="00CC0708" w:rsidRPr="00087D22">
        <w:rPr>
          <w:rFonts w:asciiTheme="minorHAnsi" w:hAnsiTheme="minorHAnsi" w:cstheme="minorHAnsi"/>
        </w:rPr>
        <w:t xml:space="preserve">koşullarında </w:t>
      </w:r>
      <w:r w:rsidRPr="00087D22">
        <w:rPr>
          <w:rFonts w:asciiTheme="minorHAnsi" w:hAnsiTheme="minorHAnsi" w:cstheme="minorHAnsi"/>
        </w:rPr>
        <w:t xml:space="preserve">solunum </w:t>
      </w:r>
      <w:r w:rsidR="00CC0708" w:rsidRPr="00087D22">
        <w:rPr>
          <w:rFonts w:asciiTheme="minorHAnsi" w:hAnsiTheme="minorHAnsi" w:cstheme="minorHAnsi"/>
        </w:rPr>
        <w:t xml:space="preserve">sistemi </w:t>
      </w:r>
      <w:r w:rsidRPr="00087D22">
        <w:rPr>
          <w:rFonts w:asciiTheme="minorHAnsi" w:hAnsiTheme="minorHAnsi" w:cstheme="minorHAnsi"/>
        </w:rPr>
        <w:t>hastalıklarına yaklaşım</w:t>
      </w:r>
      <w:r w:rsidR="00E759BA" w:rsidRPr="00087D22">
        <w:rPr>
          <w:rFonts w:asciiTheme="minorHAnsi" w:hAnsiTheme="minorHAnsi" w:cstheme="minorHAnsi"/>
        </w:rPr>
        <w:t>,</w:t>
      </w:r>
    </w:p>
    <w:p w:rsidR="003A1EA6" w:rsidRPr="00087D22" w:rsidRDefault="00E759BA" w:rsidP="000D3672">
      <w:pPr>
        <w:pStyle w:val="ListeParagraf"/>
        <w:numPr>
          <w:ilvl w:val="0"/>
          <w:numId w:val="3"/>
        </w:numPr>
        <w:ind w:hanging="294"/>
        <w:jc w:val="both"/>
        <w:rPr>
          <w:rFonts w:asciiTheme="minorHAnsi" w:hAnsiTheme="minorHAnsi" w:cstheme="minorHAnsi"/>
        </w:rPr>
      </w:pPr>
      <w:r w:rsidRPr="00087D22">
        <w:rPr>
          <w:rFonts w:asciiTheme="minorHAnsi" w:hAnsiTheme="minorHAnsi" w:cstheme="minorHAnsi"/>
        </w:rPr>
        <w:lastRenderedPageBreak/>
        <w:t xml:space="preserve">Günlük pratikte sık gerek duyacakları bazı küçük girişimlerin </w:t>
      </w:r>
      <w:r w:rsidR="003A1EA6" w:rsidRPr="00087D22">
        <w:rPr>
          <w:rFonts w:asciiTheme="minorHAnsi" w:hAnsiTheme="minorHAnsi" w:cstheme="minorHAnsi"/>
        </w:rPr>
        <w:t>öğrenilmesi (ör.</w:t>
      </w:r>
      <w:r w:rsidRPr="00087D22">
        <w:rPr>
          <w:rFonts w:asciiTheme="minorHAnsi" w:hAnsiTheme="minorHAnsi" w:cstheme="minorHAnsi"/>
        </w:rPr>
        <w:t xml:space="preserve"> </w:t>
      </w:r>
      <w:r w:rsidR="003A1EA6" w:rsidRPr="00087D22">
        <w:rPr>
          <w:rFonts w:asciiTheme="minorHAnsi" w:hAnsiTheme="minorHAnsi" w:cstheme="minorHAnsi"/>
        </w:rPr>
        <w:t>arter kan gazı, sonda uygulaması gibi)</w:t>
      </w:r>
      <w:r w:rsidR="000D3672" w:rsidRPr="00087D22">
        <w:rPr>
          <w:rFonts w:asciiTheme="minorHAnsi" w:hAnsiTheme="minorHAnsi" w:cstheme="minorHAnsi"/>
        </w:rPr>
        <w:t>,</w:t>
      </w:r>
      <w:r w:rsidR="007B2849" w:rsidRPr="00087D22">
        <w:rPr>
          <w:rFonts w:asciiTheme="minorHAnsi" w:hAnsiTheme="minorHAnsi" w:cstheme="minorHAnsi"/>
        </w:rPr>
        <w:t xml:space="preserve"> bazılarının da izlenmesi (entübasyon gibi)</w:t>
      </w:r>
    </w:p>
    <w:p w:rsidR="00D95B70" w:rsidRPr="00087D22" w:rsidRDefault="00D95B70" w:rsidP="000D3672">
      <w:pPr>
        <w:pStyle w:val="ListeParagraf"/>
        <w:numPr>
          <w:ilvl w:val="0"/>
          <w:numId w:val="3"/>
        </w:numPr>
        <w:ind w:hanging="294"/>
        <w:jc w:val="both"/>
        <w:rPr>
          <w:rFonts w:asciiTheme="minorHAnsi" w:hAnsiTheme="minorHAnsi" w:cstheme="minorHAnsi"/>
        </w:rPr>
      </w:pPr>
      <w:r w:rsidRPr="00087D22">
        <w:rPr>
          <w:rFonts w:asciiTheme="minorHAnsi" w:hAnsiTheme="minorHAnsi" w:cstheme="minorHAnsi"/>
        </w:rPr>
        <w:t xml:space="preserve">Hasta yönetiminde ekip olmanın </w:t>
      </w:r>
      <w:r w:rsidR="00577171" w:rsidRPr="00087D22">
        <w:rPr>
          <w:rFonts w:asciiTheme="minorHAnsi" w:hAnsiTheme="minorHAnsi" w:cstheme="minorHAnsi"/>
        </w:rPr>
        <w:t>öneminin</w:t>
      </w:r>
      <w:r w:rsidR="00C77CFF" w:rsidRPr="00087D22">
        <w:rPr>
          <w:rFonts w:asciiTheme="minorHAnsi" w:hAnsiTheme="minorHAnsi" w:cstheme="minorHAnsi"/>
        </w:rPr>
        <w:t xml:space="preserve"> özümse</w:t>
      </w:r>
      <w:r w:rsidR="00577171" w:rsidRPr="00087D22">
        <w:rPr>
          <w:rFonts w:asciiTheme="minorHAnsi" w:hAnsiTheme="minorHAnsi" w:cstheme="minorHAnsi"/>
        </w:rPr>
        <w:t>nmesi</w:t>
      </w:r>
      <w:r w:rsidR="00C77CFF" w:rsidRPr="00087D22">
        <w:rPr>
          <w:rFonts w:asciiTheme="minorHAnsi" w:hAnsiTheme="minorHAnsi" w:cstheme="minorHAnsi"/>
        </w:rPr>
        <w:t>, diğer sağlık çalışanları ile uyum içinde hasta tedav</w:t>
      </w:r>
      <w:r w:rsidR="00577171" w:rsidRPr="00087D22">
        <w:rPr>
          <w:rFonts w:asciiTheme="minorHAnsi" w:hAnsiTheme="minorHAnsi" w:cstheme="minorHAnsi"/>
        </w:rPr>
        <w:t>i sürecine katkıda bulunmaları ve mesleki bilgi ve becerilerini artırarak mezuniyet sonrası etik kurallar çerçevesinde bunları uygulayabilmeleri.</w:t>
      </w:r>
    </w:p>
    <w:p w:rsidR="00D53BEE" w:rsidRPr="00087D22" w:rsidRDefault="00D53BEE" w:rsidP="000D4193">
      <w:pPr>
        <w:pStyle w:val="ListeParagraf"/>
        <w:jc w:val="both"/>
        <w:rPr>
          <w:rFonts w:asciiTheme="minorHAnsi" w:hAnsiTheme="minorHAnsi" w:cstheme="minorHAnsi"/>
        </w:rPr>
      </w:pPr>
    </w:p>
    <w:p w:rsidR="00856200" w:rsidRPr="00087D22" w:rsidRDefault="00856200" w:rsidP="000D4193">
      <w:pPr>
        <w:jc w:val="both"/>
        <w:rPr>
          <w:rFonts w:asciiTheme="minorHAnsi" w:hAnsiTheme="minorHAnsi" w:cstheme="minorHAnsi"/>
          <w:b/>
        </w:rPr>
      </w:pPr>
      <w:r w:rsidRPr="00087D22">
        <w:rPr>
          <w:rFonts w:asciiTheme="minorHAnsi" w:hAnsiTheme="minorHAnsi" w:cstheme="minorHAnsi"/>
          <w:b/>
        </w:rPr>
        <w:t>Staj Çalışma Düzeni</w:t>
      </w:r>
    </w:p>
    <w:p w:rsidR="009B235E" w:rsidRPr="00087D22" w:rsidRDefault="002B4EE8" w:rsidP="009B235E">
      <w:pPr>
        <w:jc w:val="both"/>
        <w:rPr>
          <w:rFonts w:asciiTheme="minorHAnsi" w:hAnsiTheme="minorHAnsi" w:cstheme="minorHAnsi"/>
        </w:rPr>
      </w:pPr>
      <w:r w:rsidRPr="00087D22">
        <w:rPr>
          <w:rFonts w:asciiTheme="minorHAnsi" w:hAnsiTheme="minorHAnsi" w:cstheme="minorHAnsi"/>
        </w:rPr>
        <w:t>Göğüs Hastalıkları İntörn Hekim Staj süresi 15 gündür.</w:t>
      </w:r>
      <w:r w:rsidR="009B235E" w:rsidRPr="00087D22">
        <w:rPr>
          <w:rFonts w:asciiTheme="minorHAnsi" w:hAnsiTheme="minorHAnsi" w:cstheme="minorHAnsi"/>
        </w:rPr>
        <w:t xml:space="preserve"> </w:t>
      </w:r>
      <w:r w:rsidR="00273D55" w:rsidRPr="00087D22">
        <w:rPr>
          <w:rFonts w:asciiTheme="minorHAnsi" w:hAnsiTheme="minorHAnsi" w:cstheme="minorHAnsi"/>
        </w:rPr>
        <w:t xml:space="preserve">Stajın ilk günü kliniğe gelen tüm intörn hekimlere intörn sorumlusu öğretim üyesi tarafından kliniğin genel işleyişi, anabilim dalının intörn hekimlerden beklentileri ve öğrenim hedefleri konusunda bilgi verilir. Ekibin bir parçası olmaları beklenen intörn hekimlere; kliniğe giriş çıkış saatleri, nöbetler, sorumlulukları, kliniğin farklı alanlarındaki çalışma süreleri anlatılır. </w:t>
      </w:r>
      <w:r w:rsidR="009B235E" w:rsidRPr="00087D22">
        <w:rPr>
          <w:rFonts w:asciiTheme="minorHAnsi" w:hAnsiTheme="minorHAnsi" w:cstheme="minorHAnsi"/>
        </w:rPr>
        <w:t>Öğrencilerin, staj boyunca yapılacak vizitlere, eğitim toplantılarına (konsey,</w:t>
      </w:r>
      <w:r w:rsidR="008344D3" w:rsidRPr="00087D22">
        <w:rPr>
          <w:rFonts w:asciiTheme="minorHAnsi" w:hAnsiTheme="minorHAnsi" w:cstheme="minorHAnsi"/>
        </w:rPr>
        <w:t xml:space="preserve"> olgu sunumu,</w:t>
      </w:r>
      <w:r w:rsidR="009B235E" w:rsidRPr="00087D22">
        <w:rPr>
          <w:rFonts w:asciiTheme="minorHAnsi" w:hAnsiTheme="minorHAnsi" w:cstheme="minorHAnsi"/>
        </w:rPr>
        <w:t xml:space="preserve"> seminer v</w:t>
      </w:r>
      <w:r w:rsidR="008344D3" w:rsidRPr="00087D22">
        <w:rPr>
          <w:rFonts w:asciiTheme="minorHAnsi" w:hAnsiTheme="minorHAnsi" w:cstheme="minorHAnsi"/>
        </w:rPr>
        <w:t>b</w:t>
      </w:r>
      <w:r w:rsidR="009B235E" w:rsidRPr="00087D22">
        <w:rPr>
          <w:rFonts w:asciiTheme="minorHAnsi" w:hAnsiTheme="minorHAnsi" w:cstheme="minorHAnsi"/>
        </w:rPr>
        <w:t xml:space="preserve">.) </w:t>
      </w:r>
      <w:r w:rsidR="003357A5" w:rsidRPr="00087D22">
        <w:rPr>
          <w:rFonts w:asciiTheme="minorHAnsi" w:hAnsiTheme="minorHAnsi" w:cstheme="minorHAnsi"/>
        </w:rPr>
        <w:t xml:space="preserve">düzenli olarak </w:t>
      </w:r>
      <w:r w:rsidR="009B235E" w:rsidRPr="00087D22">
        <w:rPr>
          <w:rFonts w:asciiTheme="minorHAnsi" w:hAnsiTheme="minorHAnsi" w:cstheme="minorHAnsi"/>
        </w:rPr>
        <w:t>katıl</w:t>
      </w:r>
      <w:r w:rsidR="00273D55" w:rsidRPr="00087D22">
        <w:rPr>
          <w:rFonts w:asciiTheme="minorHAnsi" w:hAnsiTheme="minorHAnsi" w:cstheme="minorHAnsi"/>
        </w:rPr>
        <w:t xml:space="preserve">maları </w:t>
      </w:r>
      <w:r w:rsidR="009B235E" w:rsidRPr="00087D22">
        <w:rPr>
          <w:rFonts w:asciiTheme="minorHAnsi" w:hAnsiTheme="minorHAnsi" w:cstheme="minorHAnsi"/>
        </w:rPr>
        <w:t xml:space="preserve"> beklenmektedir.</w:t>
      </w:r>
    </w:p>
    <w:p w:rsidR="002B4EE8" w:rsidRPr="00087D22" w:rsidRDefault="002B4EE8" w:rsidP="000D4193">
      <w:pPr>
        <w:jc w:val="both"/>
        <w:rPr>
          <w:rFonts w:asciiTheme="minorHAnsi" w:hAnsiTheme="minorHAnsi" w:cstheme="minorHAnsi"/>
        </w:rPr>
      </w:pPr>
      <w:r w:rsidRPr="00087D22">
        <w:rPr>
          <w:rFonts w:asciiTheme="minorHAnsi" w:hAnsiTheme="minorHAnsi" w:cstheme="minorHAnsi"/>
        </w:rPr>
        <w:t xml:space="preserve">Bu süre içinde aşağıdaki </w:t>
      </w:r>
      <w:r w:rsidR="00942B50" w:rsidRPr="00087D22">
        <w:rPr>
          <w:rFonts w:asciiTheme="minorHAnsi" w:hAnsiTheme="minorHAnsi" w:cstheme="minorHAnsi"/>
        </w:rPr>
        <w:t>alanlarda çalışmaların yapılması amaçlanmaktadır</w:t>
      </w:r>
      <w:r w:rsidRPr="00087D22">
        <w:rPr>
          <w:rFonts w:asciiTheme="minorHAnsi" w:hAnsiTheme="minorHAnsi" w:cstheme="minorHAnsi"/>
        </w:rPr>
        <w:t>:</w:t>
      </w:r>
    </w:p>
    <w:p w:rsidR="002B4EE8" w:rsidRPr="00087D22" w:rsidRDefault="002B4EE8" w:rsidP="00012A65">
      <w:pPr>
        <w:pStyle w:val="ListeParagraf"/>
        <w:numPr>
          <w:ilvl w:val="0"/>
          <w:numId w:val="4"/>
        </w:numPr>
        <w:jc w:val="both"/>
        <w:rPr>
          <w:rFonts w:asciiTheme="minorHAnsi" w:hAnsiTheme="minorHAnsi" w:cstheme="minorHAnsi"/>
        </w:rPr>
      </w:pPr>
      <w:r w:rsidRPr="00087D22">
        <w:rPr>
          <w:rFonts w:asciiTheme="minorHAnsi" w:hAnsiTheme="minorHAnsi" w:cstheme="minorHAnsi"/>
        </w:rPr>
        <w:t>Klinik</w:t>
      </w:r>
      <w:r w:rsidR="00942B50" w:rsidRPr="00087D22">
        <w:rPr>
          <w:rFonts w:asciiTheme="minorHAnsi" w:hAnsiTheme="minorHAnsi" w:cstheme="minorHAnsi"/>
        </w:rPr>
        <w:t>te</w:t>
      </w:r>
      <w:r w:rsidRPr="00087D22">
        <w:rPr>
          <w:rFonts w:asciiTheme="minorHAnsi" w:hAnsiTheme="minorHAnsi" w:cstheme="minorHAnsi"/>
        </w:rPr>
        <w:t xml:space="preserve"> hasta</w:t>
      </w:r>
      <w:r w:rsidR="00942B50" w:rsidRPr="00087D22">
        <w:rPr>
          <w:rFonts w:asciiTheme="minorHAnsi" w:hAnsiTheme="minorHAnsi" w:cstheme="minorHAnsi"/>
        </w:rPr>
        <w:t xml:space="preserve"> izlemi</w:t>
      </w:r>
      <w:r w:rsidRPr="00087D22">
        <w:rPr>
          <w:rFonts w:asciiTheme="minorHAnsi" w:hAnsiTheme="minorHAnsi" w:cstheme="minorHAnsi"/>
        </w:rPr>
        <w:t xml:space="preserve"> (İlgili öğretim üyesi ve uzman/ asistan gözetiminde) – 7 gün</w:t>
      </w:r>
    </w:p>
    <w:p w:rsidR="002B4EE8" w:rsidRPr="00087D22" w:rsidRDefault="00012A65" w:rsidP="000D4193">
      <w:pPr>
        <w:pStyle w:val="ListeParagraf"/>
        <w:numPr>
          <w:ilvl w:val="0"/>
          <w:numId w:val="4"/>
        </w:numPr>
        <w:jc w:val="both"/>
        <w:rPr>
          <w:rFonts w:asciiTheme="minorHAnsi" w:hAnsiTheme="minorHAnsi" w:cstheme="minorHAnsi"/>
        </w:rPr>
      </w:pPr>
      <w:r w:rsidRPr="00087D22">
        <w:rPr>
          <w:rFonts w:asciiTheme="minorHAnsi" w:hAnsiTheme="minorHAnsi" w:cstheme="minorHAnsi"/>
        </w:rPr>
        <w:t>P</w:t>
      </w:r>
      <w:r w:rsidR="002B4EE8" w:rsidRPr="00087D22">
        <w:rPr>
          <w:rFonts w:asciiTheme="minorHAnsi" w:hAnsiTheme="minorHAnsi" w:cstheme="minorHAnsi"/>
        </w:rPr>
        <w:t>oliklinik</w:t>
      </w:r>
      <w:r w:rsidR="00942B50" w:rsidRPr="00087D22">
        <w:rPr>
          <w:rFonts w:asciiTheme="minorHAnsi" w:hAnsiTheme="minorHAnsi" w:cstheme="minorHAnsi"/>
        </w:rPr>
        <w:t>te</w:t>
      </w:r>
      <w:r w:rsidR="002B4EE8" w:rsidRPr="00087D22">
        <w:rPr>
          <w:rFonts w:asciiTheme="minorHAnsi" w:hAnsiTheme="minorHAnsi" w:cstheme="minorHAnsi"/>
        </w:rPr>
        <w:t xml:space="preserve"> hasta çalışması (İlgili öğretim üyesi</w:t>
      </w:r>
      <w:r w:rsidR="00D56F97" w:rsidRPr="00087D22">
        <w:rPr>
          <w:rFonts w:asciiTheme="minorHAnsi" w:hAnsiTheme="minorHAnsi" w:cstheme="minorHAnsi"/>
        </w:rPr>
        <w:t xml:space="preserve"> / uzman</w:t>
      </w:r>
      <w:r w:rsidR="002B4EE8" w:rsidRPr="00087D22">
        <w:rPr>
          <w:rFonts w:asciiTheme="minorHAnsi" w:hAnsiTheme="minorHAnsi" w:cstheme="minorHAnsi"/>
        </w:rPr>
        <w:t xml:space="preserve"> gözetiminde)</w:t>
      </w:r>
      <w:r w:rsidR="00D56F97" w:rsidRPr="00087D22">
        <w:rPr>
          <w:rFonts w:asciiTheme="minorHAnsi" w:hAnsiTheme="minorHAnsi" w:cstheme="minorHAnsi"/>
        </w:rPr>
        <w:t xml:space="preserve"> -</w:t>
      </w:r>
      <w:r w:rsidR="002B4EE8" w:rsidRPr="00087D22">
        <w:rPr>
          <w:rFonts w:asciiTheme="minorHAnsi" w:hAnsiTheme="minorHAnsi" w:cstheme="minorHAnsi"/>
        </w:rPr>
        <w:t xml:space="preserve"> 5 gün</w:t>
      </w:r>
    </w:p>
    <w:p w:rsidR="002B4EE8" w:rsidRPr="00087D22" w:rsidRDefault="00012A65" w:rsidP="000D4193">
      <w:pPr>
        <w:pStyle w:val="ListeParagraf"/>
        <w:numPr>
          <w:ilvl w:val="0"/>
          <w:numId w:val="4"/>
        </w:numPr>
        <w:jc w:val="both"/>
        <w:rPr>
          <w:rFonts w:asciiTheme="minorHAnsi" w:hAnsiTheme="minorHAnsi" w:cstheme="minorHAnsi"/>
        </w:rPr>
      </w:pPr>
      <w:r w:rsidRPr="00087D22">
        <w:rPr>
          <w:rFonts w:asciiTheme="minorHAnsi" w:hAnsiTheme="minorHAnsi" w:cstheme="minorHAnsi"/>
        </w:rPr>
        <w:t>S</w:t>
      </w:r>
      <w:r w:rsidR="002B4EE8" w:rsidRPr="00087D22">
        <w:rPr>
          <w:rFonts w:asciiTheme="minorHAnsi" w:hAnsiTheme="minorHAnsi" w:cstheme="minorHAnsi"/>
        </w:rPr>
        <w:t>olunumsal Yoğun Bakım Ünitesinde çalışma (İlgili öğretim üyesi gözetimde) – 2 gün</w:t>
      </w:r>
      <w:r w:rsidR="00970C75" w:rsidRPr="00087D22">
        <w:rPr>
          <w:rFonts w:asciiTheme="minorHAnsi" w:hAnsiTheme="minorHAnsi" w:cstheme="minorHAnsi"/>
        </w:rPr>
        <w:t xml:space="preserve"> ( burada oksijen tedavisi, travma/hastalık şiddet skorlaması, mental durumu değerlendirme ve Glaskow koma skalası için bilgilendirme yapılmaktadır)</w:t>
      </w:r>
    </w:p>
    <w:p w:rsidR="00DA2005" w:rsidRPr="00087D22" w:rsidRDefault="00DA2005" w:rsidP="00DA2005">
      <w:pPr>
        <w:pStyle w:val="ListeParagraf"/>
        <w:numPr>
          <w:ilvl w:val="0"/>
          <w:numId w:val="4"/>
        </w:numPr>
        <w:suppressAutoHyphens w:val="0"/>
        <w:spacing w:after="200" w:line="360" w:lineRule="auto"/>
        <w:jc w:val="both"/>
        <w:rPr>
          <w:rFonts w:asciiTheme="minorHAnsi" w:hAnsiTheme="minorHAnsi" w:cstheme="minorHAnsi"/>
        </w:rPr>
      </w:pPr>
      <w:r w:rsidRPr="00087D22">
        <w:rPr>
          <w:rFonts w:asciiTheme="minorHAnsi" w:hAnsiTheme="minorHAnsi" w:cstheme="minorHAnsi"/>
        </w:rPr>
        <w:t xml:space="preserve">Göğüs Hastalıkları Anabilim Dalı’nda </w:t>
      </w:r>
      <w:r w:rsidRPr="00087D22">
        <w:rPr>
          <w:rFonts w:asciiTheme="minorHAnsi" w:hAnsiTheme="minorHAnsi" w:cstheme="minorHAnsi"/>
          <w:u w:val="single"/>
        </w:rPr>
        <w:t xml:space="preserve">Cuma günü sabah 08.30’da olgu sunumu, Salı günü 12:30 da seminer saati, Çarşamba günü sabah 08.30’da bir hafta makale saati diğer hafta ise seminer saati, Perşembe günü 09.00’da ise Onkoloji konseyi akademik aktiviteleri yapılmaktadır. </w:t>
      </w:r>
      <w:r w:rsidRPr="00087D22">
        <w:rPr>
          <w:rFonts w:asciiTheme="minorHAnsi" w:hAnsiTheme="minorHAnsi" w:cstheme="minorHAnsi"/>
          <w:b/>
          <w:u w:val="single"/>
        </w:rPr>
        <w:t>Salı  Çarşamba ve Cuma günü toplantılarına geç kalmadan katılım zorunludur</w:t>
      </w:r>
      <w:r w:rsidRPr="00087D22">
        <w:rPr>
          <w:rFonts w:asciiTheme="minorHAnsi" w:hAnsiTheme="minorHAnsi" w:cstheme="minorHAnsi"/>
          <w:u w:val="single"/>
        </w:rPr>
        <w:t>.</w:t>
      </w:r>
      <w:r w:rsidRPr="00087D22">
        <w:rPr>
          <w:rFonts w:asciiTheme="minorHAnsi" w:hAnsiTheme="minorHAnsi" w:cstheme="minorHAnsi"/>
        </w:rPr>
        <w:t xml:space="preserve"> Sabah toplantıları sonrasında öğle saatine kadar öğretim üyesi vizitlerinde bulunmak ve görevlerini yapmakla yükümlüdür. Öğleden sonra polikliniklerde dönüşümlü olarak bulunmak, poliklinik saati bitiminden sonra ise serviste hastası ile ilgili yapılacak işleri organize etmek görev tanımı içerisinde yer almaktadır.</w:t>
      </w:r>
    </w:p>
    <w:p w:rsidR="002B4EE8" w:rsidRPr="00087D22" w:rsidRDefault="00012A65" w:rsidP="000D4193">
      <w:pPr>
        <w:pStyle w:val="ListeParagraf"/>
        <w:numPr>
          <w:ilvl w:val="0"/>
          <w:numId w:val="4"/>
        </w:numPr>
        <w:jc w:val="both"/>
        <w:rPr>
          <w:rFonts w:asciiTheme="minorHAnsi" w:hAnsiTheme="minorHAnsi" w:cstheme="minorHAnsi"/>
        </w:rPr>
      </w:pPr>
      <w:r w:rsidRPr="00087D22">
        <w:rPr>
          <w:rFonts w:asciiTheme="minorHAnsi" w:hAnsiTheme="minorHAnsi" w:cstheme="minorHAnsi"/>
        </w:rPr>
        <w:t>G</w:t>
      </w:r>
      <w:r w:rsidR="002B4EE8" w:rsidRPr="00087D22">
        <w:rPr>
          <w:rFonts w:asciiTheme="minorHAnsi" w:hAnsiTheme="minorHAnsi" w:cstheme="minorHAnsi"/>
        </w:rPr>
        <w:t>irişim ve Uygulamalar:  Arter kan gazı, SFT Laboratuvarı, Uyku Laboratuvarı, Allerji Laboratuvarı çalışması – 1 gün</w:t>
      </w:r>
    </w:p>
    <w:p w:rsidR="002B4EE8" w:rsidRPr="00087D22" w:rsidRDefault="00012A65" w:rsidP="000D4193">
      <w:pPr>
        <w:pStyle w:val="ListeParagraf"/>
        <w:numPr>
          <w:ilvl w:val="0"/>
          <w:numId w:val="4"/>
        </w:numPr>
        <w:jc w:val="both"/>
        <w:rPr>
          <w:rFonts w:asciiTheme="minorHAnsi" w:hAnsiTheme="minorHAnsi" w:cstheme="minorHAnsi"/>
        </w:rPr>
      </w:pPr>
      <w:r w:rsidRPr="00087D22">
        <w:rPr>
          <w:rFonts w:asciiTheme="minorHAnsi" w:hAnsiTheme="minorHAnsi" w:cstheme="minorHAnsi"/>
        </w:rPr>
        <w:t>N</w:t>
      </w:r>
      <w:r w:rsidR="002B4EE8" w:rsidRPr="00087D22">
        <w:rPr>
          <w:rFonts w:asciiTheme="minorHAnsi" w:hAnsiTheme="minorHAnsi" w:cstheme="minorHAnsi"/>
        </w:rPr>
        <w:t xml:space="preserve">öbet </w:t>
      </w:r>
      <w:r w:rsidRPr="00087D22">
        <w:rPr>
          <w:rFonts w:asciiTheme="minorHAnsi" w:hAnsiTheme="minorHAnsi" w:cstheme="minorHAnsi"/>
        </w:rPr>
        <w:t>koşullarında</w:t>
      </w:r>
      <w:r w:rsidR="002B4EE8" w:rsidRPr="00087D22">
        <w:rPr>
          <w:rFonts w:asciiTheme="minorHAnsi" w:hAnsiTheme="minorHAnsi" w:cstheme="minorHAnsi"/>
        </w:rPr>
        <w:t xml:space="preserve"> çalışma: 2 </w:t>
      </w:r>
      <w:r w:rsidR="00357708" w:rsidRPr="00087D22">
        <w:rPr>
          <w:rFonts w:asciiTheme="minorHAnsi" w:hAnsiTheme="minorHAnsi" w:cstheme="minorHAnsi"/>
        </w:rPr>
        <w:t xml:space="preserve">hafta içi </w:t>
      </w:r>
      <w:r w:rsidR="000D4193" w:rsidRPr="00087D22">
        <w:rPr>
          <w:rFonts w:asciiTheme="minorHAnsi" w:hAnsiTheme="minorHAnsi" w:cstheme="minorHAnsi"/>
        </w:rPr>
        <w:t>veya hafta sonu</w:t>
      </w:r>
      <w:r w:rsidR="002B4EE8" w:rsidRPr="00087D22">
        <w:rPr>
          <w:rFonts w:asciiTheme="minorHAnsi" w:hAnsiTheme="minorHAnsi" w:cstheme="minorHAnsi"/>
        </w:rPr>
        <w:t xml:space="preserve"> nöbeti</w:t>
      </w:r>
    </w:p>
    <w:p w:rsidR="00970C75" w:rsidRPr="00087D22" w:rsidRDefault="00970C75" w:rsidP="00970C75">
      <w:pPr>
        <w:pStyle w:val="ListeParagraf"/>
        <w:numPr>
          <w:ilvl w:val="0"/>
          <w:numId w:val="4"/>
        </w:numPr>
        <w:jc w:val="both"/>
        <w:rPr>
          <w:rFonts w:asciiTheme="minorHAnsi" w:hAnsiTheme="minorHAnsi" w:cstheme="minorHAnsi"/>
        </w:rPr>
      </w:pPr>
      <w:r w:rsidRPr="00087D22">
        <w:rPr>
          <w:rFonts w:asciiTheme="minorHAnsi" w:hAnsiTheme="minorHAnsi" w:cstheme="minorHAnsi"/>
        </w:rPr>
        <w:t>Reçete düzenleme, e reçete ile ilgili olarak öğretim üyeleri tarafından yapılan eğitimler</w:t>
      </w:r>
    </w:p>
    <w:p w:rsidR="001E2248" w:rsidRPr="00087D22" w:rsidRDefault="00012A65" w:rsidP="000D4193">
      <w:pPr>
        <w:jc w:val="both"/>
        <w:rPr>
          <w:rFonts w:asciiTheme="minorHAnsi" w:hAnsiTheme="minorHAnsi" w:cstheme="minorHAnsi"/>
          <w:b/>
        </w:rPr>
      </w:pPr>
      <w:r w:rsidRPr="00087D22">
        <w:rPr>
          <w:rFonts w:asciiTheme="minorHAnsi" w:hAnsiTheme="minorHAnsi" w:cstheme="minorHAnsi"/>
          <w:b/>
        </w:rPr>
        <w:t xml:space="preserve">Staj Süresinde </w:t>
      </w:r>
      <w:r w:rsidR="001E768E" w:rsidRPr="00087D22">
        <w:rPr>
          <w:rFonts w:asciiTheme="minorHAnsi" w:hAnsiTheme="minorHAnsi" w:cstheme="minorHAnsi"/>
          <w:b/>
        </w:rPr>
        <w:t xml:space="preserve"> İntörnlerin Gerçekleştirmesi Beklenen </w:t>
      </w:r>
      <w:r w:rsidR="001E2248" w:rsidRPr="00087D22">
        <w:rPr>
          <w:rFonts w:asciiTheme="minorHAnsi" w:hAnsiTheme="minorHAnsi" w:cstheme="minorHAnsi"/>
          <w:b/>
        </w:rPr>
        <w:t>Temel Hekimlik Uygulamaları</w:t>
      </w:r>
    </w:p>
    <w:p w:rsidR="001E768E" w:rsidRPr="00087D22" w:rsidRDefault="001E2248" w:rsidP="000D4193">
      <w:pPr>
        <w:jc w:val="both"/>
        <w:rPr>
          <w:rFonts w:asciiTheme="minorHAnsi" w:hAnsiTheme="minorHAnsi" w:cstheme="minorHAnsi"/>
        </w:rPr>
      </w:pPr>
      <w:r w:rsidRPr="00087D22">
        <w:rPr>
          <w:rFonts w:asciiTheme="minorHAnsi" w:hAnsiTheme="minorHAnsi" w:cstheme="minorHAnsi"/>
        </w:rPr>
        <w:t xml:space="preserve">Aşağıdaki uygulamaları </w:t>
      </w:r>
      <w:r w:rsidR="001E768E" w:rsidRPr="00087D22">
        <w:rPr>
          <w:rFonts w:asciiTheme="minorHAnsi" w:hAnsiTheme="minorHAnsi" w:cstheme="minorHAnsi"/>
        </w:rPr>
        <w:t xml:space="preserve"> </w:t>
      </w:r>
      <w:r w:rsidRPr="00087D22">
        <w:rPr>
          <w:rFonts w:asciiTheme="minorHAnsi" w:hAnsiTheme="minorHAnsi" w:cstheme="minorHAnsi"/>
        </w:rPr>
        <w:t xml:space="preserve">yapabilmeli, hastasına kısa bir bilgi verebilecek düzeyde açıklamalı </w:t>
      </w:r>
    </w:p>
    <w:p w:rsidR="00012A65" w:rsidRPr="00087D22" w:rsidRDefault="00012A65"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Anamnez alma</w:t>
      </w:r>
    </w:p>
    <w:p w:rsidR="008112FE" w:rsidRPr="00087D22" w:rsidRDefault="008112FE"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Solunum sistemi muayenesi</w:t>
      </w:r>
    </w:p>
    <w:p w:rsidR="00012A65" w:rsidRPr="00087D22" w:rsidRDefault="00652E93"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Hastayı bilgilendirme, onam alabilme, h</w:t>
      </w:r>
      <w:r w:rsidR="00012A65" w:rsidRPr="00087D22">
        <w:rPr>
          <w:rFonts w:asciiTheme="minorHAnsi" w:hAnsiTheme="minorHAnsi" w:cstheme="minorHAnsi"/>
        </w:rPr>
        <w:t>asta dosyası hazırlayabilme</w:t>
      </w:r>
      <w:r w:rsidRPr="00087D22">
        <w:rPr>
          <w:rFonts w:asciiTheme="minorHAnsi" w:hAnsiTheme="minorHAnsi" w:cstheme="minorHAnsi"/>
        </w:rPr>
        <w:t>, raporlama ve gereğinde reçete düzenleyebilme</w:t>
      </w:r>
    </w:p>
    <w:p w:rsidR="00012A65" w:rsidRPr="00087D22" w:rsidRDefault="00012A65"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Akciğer grafisi okuyabilme</w:t>
      </w:r>
    </w:p>
    <w:p w:rsidR="00012A65" w:rsidRPr="00087D22" w:rsidRDefault="00012A65"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EKG çekimi ve yorumla</w:t>
      </w:r>
      <w:r w:rsidR="001F06AE" w:rsidRPr="00087D22">
        <w:rPr>
          <w:rFonts w:asciiTheme="minorHAnsi" w:hAnsiTheme="minorHAnsi" w:cstheme="minorHAnsi"/>
        </w:rPr>
        <w:t>ma</w:t>
      </w:r>
    </w:p>
    <w:p w:rsidR="00D10C8F" w:rsidRPr="00087D22" w:rsidRDefault="00012A65" w:rsidP="00D10C8F">
      <w:pPr>
        <w:pStyle w:val="ListeParagraf"/>
        <w:numPr>
          <w:ilvl w:val="0"/>
          <w:numId w:val="5"/>
        </w:numPr>
        <w:jc w:val="both"/>
        <w:rPr>
          <w:rFonts w:asciiTheme="minorHAnsi" w:hAnsiTheme="minorHAnsi" w:cstheme="minorHAnsi"/>
        </w:rPr>
      </w:pPr>
      <w:r w:rsidRPr="00087D22">
        <w:rPr>
          <w:rFonts w:asciiTheme="minorHAnsi" w:hAnsiTheme="minorHAnsi" w:cstheme="minorHAnsi"/>
        </w:rPr>
        <w:t xml:space="preserve">Arter </w:t>
      </w:r>
      <w:r w:rsidR="008112FE" w:rsidRPr="00087D22">
        <w:rPr>
          <w:rFonts w:asciiTheme="minorHAnsi" w:hAnsiTheme="minorHAnsi" w:cstheme="minorHAnsi"/>
        </w:rPr>
        <w:t>kan g</w:t>
      </w:r>
      <w:r w:rsidRPr="00087D22">
        <w:rPr>
          <w:rFonts w:asciiTheme="minorHAnsi" w:hAnsiTheme="minorHAnsi" w:cstheme="minorHAnsi"/>
        </w:rPr>
        <w:t>azı alma ve yorumlama</w:t>
      </w:r>
    </w:p>
    <w:p w:rsidR="00970C75" w:rsidRPr="00087D22" w:rsidRDefault="00970C75" w:rsidP="00D10C8F">
      <w:pPr>
        <w:pStyle w:val="ListeParagraf"/>
        <w:numPr>
          <w:ilvl w:val="0"/>
          <w:numId w:val="5"/>
        </w:numPr>
        <w:jc w:val="both"/>
        <w:rPr>
          <w:rFonts w:asciiTheme="minorHAnsi" w:hAnsiTheme="minorHAnsi" w:cstheme="minorHAnsi"/>
        </w:rPr>
      </w:pPr>
      <w:r w:rsidRPr="00087D22">
        <w:rPr>
          <w:rFonts w:asciiTheme="minorHAnsi" w:hAnsiTheme="minorHAnsi" w:cstheme="minorHAnsi"/>
        </w:rPr>
        <w:t>Tüberkülin Deri Testi uygulama ve değerlendirme</w:t>
      </w:r>
    </w:p>
    <w:p w:rsidR="00D10C8F" w:rsidRPr="00087D22" w:rsidRDefault="00D10C8F" w:rsidP="00D10C8F">
      <w:pPr>
        <w:pStyle w:val="ListeParagraf"/>
        <w:numPr>
          <w:ilvl w:val="0"/>
          <w:numId w:val="5"/>
        </w:numPr>
        <w:jc w:val="both"/>
        <w:rPr>
          <w:rFonts w:asciiTheme="minorHAnsi" w:hAnsiTheme="minorHAnsi" w:cstheme="minorHAnsi"/>
        </w:rPr>
      </w:pPr>
      <w:r w:rsidRPr="00087D22">
        <w:rPr>
          <w:rFonts w:asciiTheme="minorHAnsi" w:hAnsiTheme="minorHAnsi" w:cstheme="minorHAnsi"/>
        </w:rPr>
        <w:lastRenderedPageBreak/>
        <w:t>Oksijen desteği ve nebulizatör uygulama</w:t>
      </w:r>
    </w:p>
    <w:p w:rsidR="00D10C8F" w:rsidRPr="00087D22" w:rsidRDefault="00357708" w:rsidP="00D10C8F">
      <w:pPr>
        <w:pStyle w:val="ListeParagraf"/>
        <w:numPr>
          <w:ilvl w:val="0"/>
          <w:numId w:val="5"/>
        </w:numPr>
        <w:rPr>
          <w:rFonts w:asciiTheme="minorHAnsi" w:hAnsiTheme="minorHAnsi" w:cstheme="minorHAnsi"/>
        </w:rPr>
      </w:pPr>
      <w:r w:rsidRPr="00087D22">
        <w:rPr>
          <w:rFonts w:asciiTheme="minorHAnsi" w:hAnsiTheme="minorHAnsi" w:cstheme="minorHAnsi"/>
        </w:rPr>
        <w:t>SFT L</w:t>
      </w:r>
      <w:r w:rsidR="002B4EE8" w:rsidRPr="00087D22">
        <w:rPr>
          <w:rFonts w:asciiTheme="minorHAnsi" w:hAnsiTheme="minorHAnsi" w:cstheme="minorHAnsi"/>
        </w:rPr>
        <w:t>aboratuvarı çalışması</w:t>
      </w:r>
      <w:r w:rsidR="00D10C8F" w:rsidRPr="00087D22">
        <w:rPr>
          <w:rFonts w:asciiTheme="minorHAnsi" w:hAnsiTheme="minorHAnsi" w:cstheme="minorHAnsi"/>
        </w:rPr>
        <w:t xml:space="preserve"> </w:t>
      </w:r>
    </w:p>
    <w:p w:rsidR="00D10C8F" w:rsidRPr="00087D22" w:rsidRDefault="00D10C8F"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Uyku laboratuvarı çalışmalarını izleme</w:t>
      </w:r>
    </w:p>
    <w:p w:rsidR="00012A65" w:rsidRPr="00087D22" w:rsidRDefault="00D10C8F"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Allerji laboratuvarı çalışmalarını izleme</w:t>
      </w:r>
      <w:r w:rsidR="00012A65" w:rsidRPr="00087D22">
        <w:rPr>
          <w:rFonts w:asciiTheme="minorHAnsi" w:hAnsiTheme="minorHAnsi" w:cstheme="minorHAnsi"/>
        </w:rPr>
        <w:t xml:space="preserve">  </w:t>
      </w:r>
    </w:p>
    <w:p w:rsidR="00D10C8F" w:rsidRPr="00087D22" w:rsidRDefault="00D10C8F"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Polikliniklerde birinci basamakta sık görecekleri hastalıklara yaklaşım</w:t>
      </w:r>
    </w:p>
    <w:p w:rsidR="002B4EE8" w:rsidRPr="00087D22" w:rsidRDefault="002B4EE8"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Yoğun bakım hasta izleminde kullanılan girişimler (</w:t>
      </w:r>
      <w:r w:rsidR="008112FE" w:rsidRPr="00087D22">
        <w:rPr>
          <w:rFonts w:asciiTheme="minorHAnsi" w:hAnsiTheme="minorHAnsi" w:cstheme="minorHAnsi"/>
        </w:rPr>
        <w:t xml:space="preserve">steriliteye uyum, </w:t>
      </w:r>
      <w:r w:rsidR="00012A65" w:rsidRPr="00087D22">
        <w:rPr>
          <w:rFonts w:asciiTheme="minorHAnsi" w:hAnsiTheme="minorHAnsi" w:cstheme="minorHAnsi"/>
        </w:rPr>
        <w:t xml:space="preserve">monitorizasyon, </w:t>
      </w:r>
      <w:r w:rsidR="008112FE" w:rsidRPr="00087D22">
        <w:rPr>
          <w:rFonts w:asciiTheme="minorHAnsi" w:hAnsiTheme="minorHAnsi" w:cstheme="minorHAnsi"/>
        </w:rPr>
        <w:t xml:space="preserve">nazogastrik, idrar </w:t>
      </w:r>
      <w:r w:rsidRPr="00087D22">
        <w:rPr>
          <w:rFonts w:asciiTheme="minorHAnsi" w:hAnsiTheme="minorHAnsi" w:cstheme="minorHAnsi"/>
        </w:rPr>
        <w:t xml:space="preserve">sonda takılması, </w:t>
      </w:r>
      <w:r w:rsidR="008112FE" w:rsidRPr="00087D22">
        <w:rPr>
          <w:rFonts w:asciiTheme="minorHAnsi" w:hAnsiTheme="minorHAnsi" w:cstheme="minorHAnsi"/>
        </w:rPr>
        <w:t xml:space="preserve">entübasyon izlemi, yara pansumanı, </w:t>
      </w:r>
      <w:r w:rsidRPr="00087D22">
        <w:rPr>
          <w:rFonts w:asciiTheme="minorHAnsi" w:hAnsiTheme="minorHAnsi" w:cstheme="minorHAnsi"/>
        </w:rPr>
        <w:t>v</w:t>
      </w:r>
      <w:r w:rsidR="00357708" w:rsidRPr="00087D22">
        <w:rPr>
          <w:rFonts w:asciiTheme="minorHAnsi" w:hAnsiTheme="minorHAnsi" w:cstheme="minorHAnsi"/>
        </w:rPr>
        <w:t>b</w:t>
      </w:r>
      <w:r w:rsidRPr="00087D22">
        <w:rPr>
          <w:rFonts w:asciiTheme="minorHAnsi" w:hAnsiTheme="minorHAnsi" w:cstheme="minorHAnsi"/>
        </w:rPr>
        <w:t>.)</w:t>
      </w:r>
    </w:p>
    <w:p w:rsidR="00E5441E" w:rsidRPr="00087D22" w:rsidRDefault="00E5441E" w:rsidP="008112FE">
      <w:pPr>
        <w:pStyle w:val="ListeParagraf"/>
        <w:numPr>
          <w:ilvl w:val="0"/>
          <w:numId w:val="5"/>
        </w:numPr>
        <w:jc w:val="both"/>
        <w:rPr>
          <w:rFonts w:asciiTheme="minorHAnsi" w:hAnsiTheme="minorHAnsi" w:cstheme="minorHAnsi"/>
        </w:rPr>
      </w:pPr>
      <w:r w:rsidRPr="00087D22">
        <w:rPr>
          <w:rFonts w:asciiTheme="minorHAnsi" w:hAnsiTheme="minorHAnsi" w:cstheme="minorHAnsi"/>
        </w:rPr>
        <w:t>Mental durum değerlendirme</w:t>
      </w:r>
    </w:p>
    <w:p w:rsidR="000D4193" w:rsidRPr="00087D22" w:rsidRDefault="00E5441E" w:rsidP="000D4193">
      <w:pPr>
        <w:pStyle w:val="ListeParagraf"/>
        <w:numPr>
          <w:ilvl w:val="0"/>
          <w:numId w:val="5"/>
        </w:numPr>
        <w:jc w:val="both"/>
        <w:rPr>
          <w:rFonts w:asciiTheme="minorHAnsi" w:hAnsiTheme="minorHAnsi" w:cstheme="minorHAnsi"/>
        </w:rPr>
      </w:pPr>
      <w:r w:rsidRPr="00087D22">
        <w:rPr>
          <w:rFonts w:asciiTheme="minorHAnsi" w:hAnsiTheme="minorHAnsi" w:cstheme="minorHAnsi"/>
        </w:rPr>
        <w:t>Elektronik reçete uygulamaları</w:t>
      </w:r>
    </w:p>
    <w:p w:rsidR="00EB17C1" w:rsidRPr="00087D22" w:rsidRDefault="00EB17C1" w:rsidP="00EB17C1">
      <w:pPr>
        <w:jc w:val="both"/>
        <w:rPr>
          <w:rFonts w:asciiTheme="minorHAnsi" w:hAnsiTheme="minorHAnsi" w:cstheme="minorHAnsi"/>
        </w:rPr>
      </w:pPr>
    </w:p>
    <w:p w:rsidR="00EB17C1" w:rsidRPr="00087D22" w:rsidRDefault="00EB17C1" w:rsidP="00EB17C1">
      <w:pPr>
        <w:jc w:val="both"/>
        <w:rPr>
          <w:rFonts w:asciiTheme="minorHAnsi" w:hAnsiTheme="minorHAnsi" w:cstheme="minorHAnsi"/>
        </w:rPr>
      </w:pPr>
    </w:p>
    <w:p w:rsidR="00EB17C1" w:rsidRPr="00087D22" w:rsidRDefault="00EB17C1" w:rsidP="00EB17C1">
      <w:pPr>
        <w:jc w:val="both"/>
        <w:rPr>
          <w:rFonts w:asciiTheme="minorHAnsi" w:hAnsiTheme="minorHAnsi" w:cstheme="minorHAnsi"/>
        </w:rPr>
      </w:pPr>
    </w:p>
    <w:p w:rsidR="001E768E" w:rsidRPr="00087D22" w:rsidRDefault="001E768E" w:rsidP="000D4193">
      <w:pPr>
        <w:jc w:val="both"/>
        <w:rPr>
          <w:rFonts w:asciiTheme="minorHAnsi" w:hAnsiTheme="minorHAnsi" w:cstheme="minorHAnsi"/>
          <w:b/>
        </w:rPr>
      </w:pPr>
      <w:r w:rsidRPr="00087D22">
        <w:rPr>
          <w:rFonts w:asciiTheme="minorHAnsi" w:hAnsiTheme="minorHAnsi" w:cstheme="minorHAnsi"/>
          <w:b/>
        </w:rPr>
        <w:t>Yeterlik değerlendirmesi</w:t>
      </w:r>
    </w:p>
    <w:p w:rsidR="00856200" w:rsidRPr="00087D22" w:rsidRDefault="00BD162E" w:rsidP="007B2849">
      <w:pPr>
        <w:jc w:val="both"/>
        <w:rPr>
          <w:rFonts w:asciiTheme="minorHAnsi" w:hAnsiTheme="minorHAnsi" w:cstheme="minorHAnsi"/>
        </w:rPr>
      </w:pPr>
      <w:r w:rsidRPr="00087D22">
        <w:rPr>
          <w:rFonts w:asciiTheme="minorHAnsi" w:hAnsiTheme="minorHAnsi" w:cstheme="minorHAnsi"/>
        </w:rPr>
        <w:t>İntörn</w:t>
      </w:r>
      <w:r w:rsidR="00357708" w:rsidRPr="00087D22">
        <w:rPr>
          <w:rFonts w:asciiTheme="minorHAnsi" w:hAnsiTheme="minorHAnsi" w:cstheme="minorHAnsi"/>
        </w:rPr>
        <w:t xml:space="preserve"> öğrenciler, </w:t>
      </w:r>
      <w:r w:rsidRPr="00087D22">
        <w:rPr>
          <w:rFonts w:asciiTheme="minorHAnsi" w:hAnsiTheme="minorHAnsi" w:cstheme="minorHAnsi"/>
        </w:rPr>
        <w:t xml:space="preserve"> </w:t>
      </w:r>
      <w:r w:rsidR="002B4EE8" w:rsidRPr="00087D22">
        <w:rPr>
          <w:rFonts w:asciiTheme="minorHAnsi" w:hAnsiTheme="minorHAnsi" w:cstheme="minorHAnsi"/>
        </w:rPr>
        <w:t xml:space="preserve">staj sonunda ilgili öğretim üyesi </w:t>
      </w:r>
      <w:r w:rsidR="00D10C8F" w:rsidRPr="00087D22">
        <w:rPr>
          <w:rFonts w:asciiTheme="minorHAnsi" w:hAnsiTheme="minorHAnsi" w:cstheme="minorHAnsi"/>
        </w:rPr>
        <w:t xml:space="preserve">tarafından değerlendirilir ve </w:t>
      </w:r>
      <w:r w:rsidR="00357708" w:rsidRPr="00087D22">
        <w:rPr>
          <w:rFonts w:asciiTheme="minorHAnsi" w:hAnsiTheme="minorHAnsi" w:cstheme="minorHAnsi"/>
        </w:rPr>
        <w:t xml:space="preserve">anabilim dalı </w:t>
      </w:r>
      <w:r w:rsidR="00D10C8F" w:rsidRPr="00087D22">
        <w:rPr>
          <w:rFonts w:asciiTheme="minorHAnsi" w:hAnsiTheme="minorHAnsi" w:cstheme="minorHAnsi"/>
        </w:rPr>
        <w:t>başkanının onayıyla verilen bir staj notu ile yeterlilikleri belirlenir.</w:t>
      </w:r>
      <w:r w:rsidR="00CF52B0" w:rsidRPr="00087D22">
        <w:rPr>
          <w:rFonts w:asciiTheme="minorHAnsi" w:hAnsiTheme="minorHAnsi" w:cstheme="minorHAnsi"/>
        </w:rPr>
        <w:t xml:space="preserve"> </w:t>
      </w:r>
      <w:r w:rsidR="00D10C8F" w:rsidRPr="00087D22">
        <w:rPr>
          <w:rFonts w:asciiTheme="minorHAnsi" w:hAnsiTheme="minorHAnsi" w:cstheme="minorHAnsi"/>
        </w:rPr>
        <w:t xml:space="preserve">Bu değerlendirmede; devamlılık ön planda, öğrenim hedeflerinin gerçekleştirilmesi, bilimsel yeterlilik, </w:t>
      </w:r>
      <w:r w:rsidR="002B4EE8" w:rsidRPr="00087D22">
        <w:rPr>
          <w:rFonts w:asciiTheme="minorHAnsi" w:hAnsiTheme="minorHAnsi" w:cstheme="minorHAnsi"/>
        </w:rPr>
        <w:t>gerek klinik iç</w:t>
      </w:r>
      <w:r w:rsidR="00D56F97" w:rsidRPr="00087D22">
        <w:rPr>
          <w:rFonts w:asciiTheme="minorHAnsi" w:hAnsiTheme="minorHAnsi" w:cstheme="minorHAnsi"/>
        </w:rPr>
        <w:t>i çalışmaları gerek</w:t>
      </w:r>
      <w:r w:rsidR="00357708" w:rsidRPr="00087D22">
        <w:rPr>
          <w:rFonts w:asciiTheme="minorHAnsi" w:hAnsiTheme="minorHAnsi" w:cstheme="minorHAnsi"/>
        </w:rPr>
        <w:t>se</w:t>
      </w:r>
      <w:r w:rsidR="00D56F97" w:rsidRPr="00087D22">
        <w:rPr>
          <w:rFonts w:asciiTheme="minorHAnsi" w:hAnsiTheme="minorHAnsi" w:cstheme="minorHAnsi"/>
        </w:rPr>
        <w:t xml:space="preserve"> hastane düzenine ve</w:t>
      </w:r>
      <w:r w:rsidR="002B4EE8" w:rsidRPr="00087D22">
        <w:rPr>
          <w:rFonts w:asciiTheme="minorHAnsi" w:hAnsiTheme="minorHAnsi" w:cstheme="minorHAnsi"/>
        </w:rPr>
        <w:t xml:space="preserve"> çalışma şartlarına uyumu (ör. </w:t>
      </w:r>
      <w:r w:rsidR="00A765DD" w:rsidRPr="00087D22">
        <w:rPr>
          <w:rFonts w:asciiTheme="minorHAnsi" w:hAnsiTheme="minorHAnsi" w:cstheme="minorHAnsi"/>
        </w:rPr>
        <w:t>n</w:t>
      </w:r>
      <w:r w:rsidR="002B4EE8" w:rsidRPr="00087D22">
        <w:rPr>
          <w:rFonts w:asciiTheme="minorHAnsi" w:hAnsiTheme="minorHAnsi" w:cstheme="minorHAnsi"/>
        </w:rPr>
        <w:t xml:space="preserve">öbet tutma, </w:t>
      </w:r>
      <w:r w:rsidR="00D10C8F" w:rsidRPr="00087D22">
        <w:rPr>
          <w:rFonts w:asciiTheme="minorHAnsi" w:hAnsiTheme="minorHAnsi" w:cstheme="minorHAnsi"/>
        </w:rPr>
        <w:t>ekip ile uyum</w:t>
      </w:r>
      <w:r w:rsidR="002B4EE8" w:rsidRPr="00087D22">
        <w:rPr>
          <w:rFonts w:asciiTheme="minorHAnsi" w:hAnsiTheme="minorHAnsi" w:cstheme="minorHAnsi"/>
        </w:rPr>
        <w:t xml:space="preserve"> gibi)</w:t>
      </w:r>
      <w:r w:rsidR="00D10C8F" w:rsidRPr="00087D22">
        <w:rPr>
          <w:rFonts w:asciiTheme="minorHAnsi" w:hAnsiTheme="minorHAnsi" w:cstheme="minorHAnsi"/>
        </w:rPr>
        <w:t xml:space="preserve">, tutum ve davranışları esas alınır. </w:t>
      </w:r>
    </w:p>
    <w:sectPr w:rsidR="00856200" w:rsidRPr="00087D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CE" w:rsidRDefault="007B0DCE" w:rsidP="00700B4C">
      <w:pPr>
        <w:spacing w:after="0" w:line="240" w:lineRule="auto"/>
      </w:pPr>
      <w:r>
        <w:separator/>
      </w:r>
    </w:p>
  </w:endnote>
  <w:endnote w:type="continuationSeparator" w:id="0">
    <w:p w:rsidR="007B0DCE" w:rsidRDefault="007B0DCE" w:rsidP="007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4C" w:rsidRDefault="00700B4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445845"/>
      <w:docPartObj>
        <w:docPartGallery w:val="Page Numbers (Bottom of Page)"/>
        <w:docPartUnique/>
      </w:docPartObj>
    </w:sdtPr>
    <w:sdtEndPr/>
    <w:sdtContent>
      <w:p w:rsidR="00700B4C" w:rsidRDefault="00700B4C">
        <w:pPr>
          <w:pStyle w:val="AltBilgi"/>
          <w:jc w:val="center"/>
        </w:pPr>
        <w:r>
          <w:fldChar w:fldCharType="begin"/>
        </w:r>
        <w:r>
          <w:instrText>PAGE   \* MERGEFORMAT</w:instrText>
        </w:r>
        <w:r>
          <w:fldChar w:fldCharType="separate"/>
        </w:r>
        <w:r w:rsidR="00087D22">
          <w:rPr>
            <w:noProof/>
          </w:rPr>
          <w:t>1</w:t>
        </w:r>
        <w:r>
          <w:fldChar w:fldCharType="end"/>
        </w:r>
      </w:p>
    </w:sdtContent>
  </w:sdt>
  <w:p w:rsidR="00700B4C" w:rsidRDefault="00700B4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4C" w:rsidRDefault="00700B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CE" w:rsidRDefault="007B0DCE" w:rsidP="00700B4C">
      <w:pPr>
        <w:spacing w:after="0" w:line="240" w:lineRule="auto"/>
      </w:pPr>
      <w:r>
        <w:separator/>
      </w:r>
    </w:p>
  </w:footnote>
  <w:footnote w:type="continuationSeparator" w:id="0">
    <w:p w:rsidR="007B0DCE" w:rsidRDefault="007B0DCE" w:rsidP="0070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4C" w:rsidRDefault="00700B4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4C" w:rsidRDefault="00700B4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4C" w:rsidRDefault="00700B4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1268"/>
    <w:multiLevelType w:val="hybridMultilevel"/>
    <w:tmpl w:val="0044A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66533A"/>
    <w:multiLevelType w:val="hybridMultilevel"/>
    <w:tmpl w:val="363E70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5803D8"/>
    <w:multiLevelType w:val="hybridMultilevel"/>
    <w:tmpl w:val="74601F72"/>
    <w:lvl w:ilvl="0" w:tplc="3AE6D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E5499"/>
    <w:multiLevelType w:val="hybridMultilevel"/>
    <w:tmpl w:val="9586A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1D75AD"/>
    <w:multiLevelType w:val="hybridMultilevel"/>
    <w:tmpl w:val="74FEB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0A0D99"/>
    <w:multiLevelType w:val="hybridMultilevel"/>
    <w:tmpl w:val="D3308138"/>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00"/>
    <w:rsid w:val="00012A65"/>
    <w:rsid w:val="00087D22"/>
    <w:rsid w:val="000D3672"/>
    <w:rsid w:val="000D4193"/>
    <w:rsid w:val="001352A8"/>
    <w:rsid w:val="0017167F"/>
    <w:rsid w:val="001E2248"/>
    <w:rsid w:val="001E768E"/>
    <w:rsid w:val="001F06AE"/>
    <w:rsid w:val="00273D55"/>
    <w:rsid w:val="002A7D0E"/>
    <w:rsid w:val="002B4EE8"/>
    <w:rsid w:val="003357A5"/>
    <w:rsid w:val="00357708"/>
    <w:rsid w:val="00391860"/>
    <w:rsid w:val="003A1EA6"/>
    <w:rsid w:val="004D77F5"/>
    <w:rsid w:val="00534565"/>
    <w:rsid w:val="00550A98"/>
    <w:rsid w:val="00577171"/>
    <w:rsid w:val="005960EC"/>
    <w:rsid w:val="005A5362"/>
    <w:rsid w:val="005B747D"/>
    <w:rsid w:val="005D40CA"/>
    <w:rsid w:val="005F3AFF"/>
    <w:rsid w:val="00637EFD"/>
    <w:rsid w:val="00652E93"/>
    <w:rsid w:val="00674E9A"/>
    <w:rsid w:val="006B76D1"/>
    <w:rsid w:val="006D55F7"/>
    <w:rsid w:val="00700B4C"/>
    <w:rsid w:val="0071062B"/>
    <w:rsid w:val="00764C65"/>
    <w:rsid w:val="00790B16"/>
    <w:rsid w:val="007B0DCE"/>
    <w:rsid w:val="007B2849"/>
    <w:rsid w:val="007F0829"/>
    <w:rsid w:val="008112FE"/>
    <w:rsid w:val="00823436"/>
    <w:rsid w:val="008344D3"/>
    <w:rsid w:val="00856200"/>
    <w:rsid w:val="008628B2"/>
    <w:rsid w:val="00902CDC"/>
    <w:rsid w:val="00942B50"/>
    <w:rsid w:val="00970C75"/>
    <w:rsid w:val="009B235E"/>
    <w:rsid w:val="009C0FA8"/>
    <w:rsid w:val="00A111C4"/>
    <w:rsid w:val="00A2191A"/>
    <w:rsid w:val="00A547B0"/>
    <w:rsid w:val="00A675DD"/>
    <w:rsid w:val="00A765DD"/>
    <w:rsid w:val="00A76D42"/>
    <w:rsid w:val="00A85866"/>
    <w:rsid w:val="00AC06E3"/>
    <w:rsid w:val="00B14B36"/>
    <w:rsid w:val="00BC67D6"/>
    <w:rsid w:val="00BD162E"/>
    <w:rsid w:val="00C208D5"/>
    <w:rsid w:val="00C23A9A"/>
    <w:rsid w:val="00C439B9"/>
    <w:rsid w:val="00C475E7"/>
    <w:rsid w:val="00C5335E"/>
    <w:rsid w:val="00C66996"/>
    <w:rsid w:val="00C77CFF"/>
    <w:rsid w:val="00CC0708"/>
    <w:rsid w:val="00CD6D52"/>
    <w:rsid w:val="00CF52B0"/>
    <w:rsid w:val="00D10C8F"/>
    <w:rsid w:val="00D12F13"/>
    <w:rsid w:val="00D53BEE"/>
    <w:rsid w:val="00D56F97"/>
    <w:rsid w:val="00D95B70"/>
    <w:rsid w:val="00DA2005"/>
    <w:rsid w:val="00E1083B"/>
    <w:rsid w:val="00E5441E"/>
    <w:rsid w:val="00E759BA"/>
    <w:rsid w:val="00E90BDD"/>
    <w:rsid w:val="00EB17C1"/>
    <w:rsid w:val="00F54816"/>
    <w:rsid w:val="00F56E0F"/>
    <w:rsid w:val="00F75DA6"/>
    <w:rsid w:val="00FC42D9"/>
    <w:rsid w:val="00FF5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90B"/>
  <w15:docId w15:val="{C26C9811-C779-4312-B158-2061A613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00"/>
    <w:pPr>
      <w:suppressAutoHyphens/>
      <w:spacing w:line="256" w:lineRule="auto"/>
    </w:pPr>
    <w:rPr>
      <w:rFonts w:ascii="Calibri" w:eastAsia="Calibri" w:hAnsi="Calibri" w:cs="Times New Roman"/>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436"/>
    <w:pPr>
      <w:ind w:left="720"/>
      <w:contextualSpacing/>
    </w:pPr>
  </w:style>
  <w:style w:type="paragraph" w:styleId="stBilgi">
    <w:name w:val="header"/>
    <w:basedOn w:val="Normal"/>
    <w:link w:val="stBilgiChar"/>
    <w:uiPriority w:val="99"/>
    <w:unhideWhenUsed/>
    <w:rsid w:val="00700B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0B4C"/>
    <w:rPr>
      <w:rFonts w:ascii="Calibri" w:eastAsia="Calibri" w:hAnsi="Calibri" w:cs="Times New Roman"/>
      <w:lang w:eastAsia="zh-CN"/>
    </w:rPr>
  </w:style>
  <w:style w:type="paragraph" w:styleId="AltBilgi">
    <w:name w:val="footer"/>
    <w:basedOn w:val="Normal"/>
    <w:link w:val="AltBilgiChar"/>
    <w:uiPriority w:val="99"/>
    <w:unhideWhenUsed/>
    <w:rsid w:val="00700B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0B4C"/>
    <w:rPr>
      <w:rFonts w:ascii="Calibri" w:eastAsia="Calibri" w:hAnsi="Calibri" w:cs="Times New Roman"/>
      <w:lang w:eastAsia="zh-CN"/>
    </w:rPr>
  </w:style>
  <w:style w:type="paragraph" w:styleId="BalonMetni">
    <w:name w:val="Balloon Text"/>
    <w:basedOn w:val="Normal"/>
    <w:link w:val="BalonMetniChar"/>
    <w:uiPriority w:val="99"/>
    <w:semiHidden/>
    <w:unhideWhenUsed/>
    <w:rsid w:val="00790B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B16"/>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Batı</dc:creator>
  <cp:lastModifiedBy>asus</cp:lastModifiedBy>
  <cp:revision>3</cp:revision>
  <cp:lastPrinted>2021-11-24T08:11:00Z</cp:lastPrinted>
  <dcterms:created xsi:type="dcterms:W3CDTF">2022-08-29T05:53:00Z</dcterms:created>
  <dcterms:modified xsi:type="dcterms:W3CDTF">2022-11-09T10:27:00Z</dcterms:modified>
</cp:coreProperties>
</file>