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30434B" w:rsidTr="00545E1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545E1B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Anabilim Dalı Akademik Kurulu Toplantısının</w:t>
            </w:r>
          </w:p>
          <w:p w:rsidR="0030434B" w:rsidRPr="00894BDA" w:rsidRDefault="00797DE5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Yürütülmesi İşlemleri</w:t>
            </w:r>
          </w:p>
        </w:tc>
        <w:tc>
          <w:tcPr>
            <w:tcW w:w="2693" w:type="dxa"/>
            <w:vAlign w:val="center"/>
          </w:tcPr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İtibar Kaybı,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30434B" w:rsidRPr="00894BDA" w:rsidRDefault="00797DE5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30434B" w:rsidRPr="00894BDA" w:rsidRDefault="00A11FEC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Anabilim Dalında yapılan akademik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kurul toplantılarının çağrılarının yapılması,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toplantıların düzenli yapılması, toplantı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gündeminin oluşturulması, eğitim-öğretim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faaliyetlerinin akademik takvime bağlı olarak</w:t>
            </w:r>
          </w:p>
          <w:p w:rsidR="0030434B" w:rsidRPr="00894BDA" w:rsidRDefault="00797DE5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yürütülmesi, takibinin ve kontrolünün yapılması,</w:t>
            </w:r>
          </w:p>
        </w:tc>
        <w:tc>
          <w:tcPr>
            <w:tcW w:w="3553" w:type="dxa"/>
            <w:vAlign w:val="center"/>
          </w:tcPr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-İşin sahiplenilmesi,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</w:t>
            </w:r>
          </w:p>
          <w:p w:rsidR="0030434B" w:rsidRPr="00894BDA" w:rsidRDefault="00797DE5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</w:tc>
      </w:tr>
      <w:tr w:rsidR="00797DE5" w:rsidTr="00545E1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545E1B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Anabilim Dalı Akademik Kurul Kararı İşlemleri</w:t>
            </w:r>
          </w:p>
        </w:tc>
        <w:tc>
          <w:tcPr>
            <w:tcW w:w="2693" w:type="dxa"/>
            <w:vAlign w:val="center"/>
          </w:tcPr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-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Kurumsal İtibar Kaybı,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797DE5" w:rsidRPr="00894BDA" w:rsidRDefault="00797DE5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797DE5" w:rsidP="00545E1B">
            <w:pPr>
              <w:rPr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Anabilim Dalı akademik kurullarının gündemlerinin hazırlanması, kurula katılacak öğretim elemanlarına duyuru yapılması,  kurul kararlarının yazılması, ilgililere tebliğ edilmesi, kararların Dekanlığa bildirilmesi, bölüm içi koordinasyonun sağlanması,</w:t>
            </w:r>
          </w:p>
        </w:tc>
        <w:tc>
          <w:tcPr>
            <w:tcW w:w="3553" w:type="dxa"/>
            <w:vAlign w:val="center"/>
          </w:tcPr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-İşin sahiplenilmesi,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</w:t>
            </w:r>
          </w:p>
          <w:p w:rsidR="00797DE5" w:rsidRPr="00894BDA" w:rsidRDefault="00797DE5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</w:tc>
      </w:tr>
      <w:tr w:rsidR="00797DE5" w:rsidTr="00545E1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545E1B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797DE5" w:rsidRPr="00894BDA" w:rsidRDefault="00FF3D9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Anabilim Dalı </w:t>
            </w:r>
            <w:r w:rsidR="00797DE5" w:rsidRPr="00894BDA">
              <w:rPr>
                <w:rFonts w:eastAsiaTheme="minorHAnsi"/>
                <w:sz w:val="22"/>
                <w:szCs w:val="22"/>
                <w:lang w:eastAsia="en-US"/>
              </w:rPr>
              <w:t>Ders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Programının</w:t>
            </w:r>
          </w:p>
          <w:p w:rsidR="00797DE5" w:rsidRPr="00894BDA" w:rsidRDefault="00797DE5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Belirlenmesi İşlemleri</w:t>
            </w:r>
          </w:p>
        </w:tc>
        <w:tc>
          <w:tcPr>
            <w:tcW w:w="2693" w:type="dxa"/>
            <w:vAlign w:val="center"/>
          </w:tcPr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-Ders programlarının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zamanında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belirlenememesi,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797DE5" w:rsidRPr="00894BDA" w:rsidRDefault="00797DE5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144EFC" w:rsidP="00545E1B">
            <w:pPr>
              <w:rPr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Akademik takvim cari yıl içerisinde 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ders programlarının belirlenmesi, ders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içeriklerinin dikkatli ve özenli hazırlanması,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 ders dağılımları ile bölüm kadro yapısı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arasındaki eşgüdümün denetlenmesi, ders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dağılımının öğretim elemanlarına akademik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çalışmalarında verimli, etkin ve uygun zaman</w:t>
            </w:r>
          </w:p>
          <w:p w:rsidR="00797DE5" w:rsidRPr="00894BDA" w:rsidRDefault="00797DE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verilecek şekilde planlanması, araştırma ve yayın yapmalarının sağlanması, ders girişlerinin ve ders programlarının EBYS sistemine zamanında girişlerinin yapılması,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0E6335" w:rsidRPr="00894BDA" w:rsidRDefault="000E633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0E6335" w:rsidRPr="00894BDA" w:rsidRDefault="000E633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0E6335" w:rsidRPr="00894BDA" w:rsidRDefault="000E633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0E6335" w:rsidRPr="00894BDA" w:rsidRDefault="000E633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-İşin sahiplenilmesi,</w:t>
            </w:r>
          </w:p>
          <w:p w:rsidR="000E6335" w:rsidRPr="00894BDA" w:rsidRDefault="000E633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</w:t>
            </w:r>
          </w:p>
          <w:p w:rsidR="000E6335" w:rsidRPr="00894BDA" w:rsidRDefault="000E633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  <w:p w:rsidR="00797DE5" w:rsidRPr="00894BDA" w:rsidRDefault="000E6335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yönetimine sahip olmak,</w:t>
            </w:r>
          </w:p>
        </w:tc>
      </w:tr>
      <w:tr w:rsidR="00797DE5" w:rsidTr="00545E1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545E1B">
            <w:pPr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Ders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Görevlendirme</w:t>
            </w:r>
          </w:p>
          <w:p w:rsidR="00797DE5" w:rsidRPr="00894BDA" w:rsidRDefault="00144EFC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-Ders programlarının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zamanında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belirlenememesi,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797DE5" w:rsidRPr="00894BDA" w:rsidRDefault="00144EFC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144EFC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Akademik takvim cari yıl içerisinde 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ders görevlendirmelerinin adil, objektif ve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öğretim elemanlarının bilim alanlarına uygun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olarak yapılması, öğretim elemanları arasında</w:t>
            </w:r>
          </w:p>
          <w:p w:rsidR="00797DE5" w:rsidRPr="00894BDA" w:rsidRDefault="00144EFC" w:rsidP="00545E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koordinasyonun sağlanması, güncel kontrollerin yapılması,</w:t>
            </w:r>
          </w:p>
        </w:tc>
        <w:tc>
          <w:tcPr>
            <w:tcW w:w="3553" w:type="dxa"/>
            <w:vAlign w:val="center"/>
          </w:tcPr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-İşin sahiplenilmesi,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  <w:p w:rsidR="00797DE5" w:rsidRPr="00894BDA" w:rsidRDefault="00144EFC" w:rsidP="00545E1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yönetimine sahip olmak,</w:t>
            </w:r>
          </w:p>
          <w:p w:rsidR="00144EFC" w:rsidRPr="00894BDA" w:rsidRDefault="00144EFC" w:rsidP="00545E1B">
            <w:pPr>
              <w:rPr>
                <w:b/>
                <w:sz w:val="22"/>
                <w:szCs w:val="22"/>
              </w:rPr>
            </w:pPr>
          </w:p>
        </w:tc>
      </w:tr>
      <w:tr w:rsidR="00797DE5" w:rsidTr="00545E1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545E1B">
            <w:pPr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Norm Kadro</w:t>
            </w:r>
          </w:p>
          <w:p w:rsidR="00797DE5" w:rsidRPr="00894BDA" w:rsidRDefault="00144EFC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Tespit İşlemleri</w:t>
            </w:r>
          </w:p>
        </w:tc>
        <w:tc>
          <w:tcPr>
            <w:tcW w:w="2693" w:type="dxa"/>
            <w:vAlign w:val="center"/>
          </w:tcPr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797DE5" w:rsidRPr="00894BDA" w:rsidRDefault="00144EFC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144EFC" w:rsidP="00545E1B">
            <w:pPr>
              <w:rPr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Üniversitemizin eğitim-öğretim faaliyetlerinin en üst seviyeye taşıma hedefleri doğrultusunda öğretim elemanı kadro tespitinin yapılması ve Dekanlığa bildirilmesi,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797DE5" w:rsidRPr="00894BDA" w:rsidRDefault="00144EFC" w:rsidP="00545E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 olmak,</w:t>
            </w:r>
          </w:p>
        </w:tc>
      </w:tr>
      <w:tr w:rsidR="00797DE5" w:rsidTr="00545E1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545E1B">
            <w:pPr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Görev Süresi Uzatma</w:t>
            </w:r>
          </w:p>
          <w:p w:rsidR="00797DE5" w:rsidRPr="00894BDA" w:rsidRDefault="00144EFC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797DE5" w:rsidRPr="00894BDA" w:rsidRDefault="00144EFC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144EFC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Bölümde Doktor Öğretim Üyesi ile Öğretim</w:t>
            </w:r>
          </w:p>
          <w:p w:rsidR="00797DE5" w:rsidRPr="00894BDA" w:rsidRDefault="00144EFC" w:rsidP="00545E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Yardımcısı kadrolarında görev yapan akademik personelin görev süresi uzatma işlemlerinin tekliflerinin süreleri içerisinde dikkatli ve özenli olarak yapılması, Dekanlığa bildirilmesi,</w:t>
            </w:r>
          </w:p>
        </w:tc>
        <w:tc>
          <w:tcPr>
            <w:tcW w:w="3553" w:type="dxa"/>
            <w:vAlign w:val="center"/>
          </w:tcPr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yönetimine sahip olmak,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 İşi yapabilme yeteneğine sahip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 sistemi hakkında bilgi sahibi</w:t>
            </w:r>
          </w:p>
          <w:p w:rsidR="00797DE5" w:rsidRPr="00894BDA" w:rsidRDefault="00144EFC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</w:tc>
      </w:tr>
      <w:tr w:rsidR="00797DE5" w:rsidTr="00545E1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545E1B">
            <w:pPr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:rsidR="00144EFC" w:rsidRPr="00894BDA" w:rsidRDefault="00FF3D9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Uzmanlık  öğrencilerinin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Ara Sınav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Takviminin</w:t>
            </w:r>
          </w:p>
          <w:p w:rsidR="00797DE5" w:rsidRPr="00894BDA" w:rsidRDefault="00144EFC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Hazırlaması İşlemleri</w:t>
            </w:r>
          </w:p>
        </w:tc>
        <w:tc>
          <w:tcPr>
            <w:tcW w:w="2693" w:type="dxa"/>
            <w:vAlign w:val="center"/>
          </w:tcPr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797DE5" w:rsidRPr="00894BDA" w:rsidRDefault="00144EFC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545E1B">
            <w:pPr>
              <w:rPr>
                <w:b/>
                <w:sz w:val="22"/>
                <w:szCs w:val="22"/>
              </w:rPr>
            </w:pPr>
          </w:p>
          <w:p w:rsidR="00A11FEC" w:rsidRPr="00894BDA" w:rsidRDefault="00A11FEC" w:rsidP="00545E1B">
            <w:pPr>
              <w:rPr>
                <w:b/>
                <w:sz w:val="22"/>
                <w:szCs w:val="22"/>
              </w:rPr>
            </w:pPr>
          </w:p>
          <w:p w:rsidR="00797DE5" w:rsidRPr="00894BDA" w:rsidRDefault="00144EFC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252" w:type="dxa"/>
            <w:vAlign w:val="center"/>
          </w:tcPr>
          <w:p w:rsidR="00797DE5" w:rsidRPr="00894BDA" w:rsidRDefault="00144EFC" w:rsidP="00545E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Uzmanlık  öğrencilerini</w:t>
            </w:r>
            <w:r w:rsidR="00FF3D95" w:rsidRPr="00894BDA">
              <w:rPr>
                <w:rFonts w:eastAsiaTheme="minorHAnsi"/>
                <w:sz w:val="22"/>
                <w:szCs w:val="22"/>
                <w:lang w:eastAsia="en-US"/>
              </w:rPr>
              <w:t>n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ara sınav takviminin zamanında dikkatli ve özenli hazırlanması, duyurularının zamanında yapılması,</w:t>
            </w:r>
          </w:p>
        </w:tc>
        <w:tc>
          <w:tcPr>
            <w:tcW w:w="3553" w:type="dxa"/>
            <w:vAlign w:val="center"/>
          </w:tcPr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yönetimine sahip olmak,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 İşi yapabilme yeteneğine sahip</w:t>
            </w:r>
          </w:p>
          <w:p w:rsidR="00797DE5" w:rsidRPr="00894BDA" w:rsidRDefault="00144EFC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</w:tc>
      </w:tr>
      <w:tr w:rsidR="00797DE5" w:rsidTr="00545E1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545E1B">
            <w:pPr>
              <w:rPr>
                <w:b/>
              </w:rPr>
            </w:pPr>
            <w:r w:rsidRPr="008B3D55">
              <w:rPr>
                <w:b/>
              </w:rPr>
              <w:lastRenderedPageBreak/>
              <w:t>8</w:t>
            </w:r>
          </w:p>
        </w:tc>
        <w:tc>
          <w:tcPr>
            <w:tcW w:w="2268" w:type="dxa"/>
            <w:vAlign w:val="center"/>
          </w:tcPr>
          <w:p w:rsidR="00797DE5" w:rsidRPr="00894BDA" w:rsidRDefault="00144EFC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Tez Sınavı İşlemleri</w:t>
            </w:r>
          </w:p>
        </w:tc>
        <w:tc>
          <w:tcPr>
            <w:tcW w:w="2693" w:type="dxa"/>
            <w:vAlign w:val="center"/>
          </w:tcPr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144EFC" w:rsidRPr="00894BDA" w:rsidRDefault="00144EFC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797DE5" w:rsidRPr="00894BDA" w:rsidRDefault="00144EFC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A11FEC" w:rsidP="00545E1B">
            <w:pPr>
              <w:rPr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894BDA" w:rsidRDefault="00D70480" w:rsidP="00545E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Uzmanlık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öğrencilerin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in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tez sınavında görevlendirilen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Jürilere, Fakülte Yönetim Kurulu tarafından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belirlenen yer ve saatte Tez Savunma Sınavına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davet yazısının gönderilmesi, takibinin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sağlanması, Tez Savunma Sınav Tutanağı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Formunun eksiksiz teslim alınması,</w:t>
            </w:r>
          </w:p>
        </w:tc>
        <w:tc>
          <w:tcPr>
            <w:tcW w:w="3553" w:type="dxa"/>
            <w:vAlign w:val="center"/>
          </w:tcPr>
          <w:p w:rsidR="00D70480" w:rsidRPr="00894BDA" w:rsidRDefault="00D70480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D70480" w:rsidRPr="00894BDA" w:rsidRDefault="00D70480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797DE5" w:rsidRPr="00894BDA" w:rsidRDefault="00D70480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yönetimine sahip olmak,</w:t>
            </w:r>
          </w:p>
        </w:tc>
      </w:tr>
      <w:tr w:rsidR="00797DE5" w:rsidTr="00545E1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545E1B">
            <w:pPr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268" w:type="dxa"/>
            <w:vAlign w:val="center"/>
          </w:tcPr>
          <w:p w:rsidR="00224055" w:rsidRPr="00894BDA" w:rsidRDefault="0022405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Anabilim Dalı</w:t>
            </w:r>
          </w:p>
          <w:p w:rsidR="00224055" w:rsidRPr="00894BDA" w:rsidRDefault="0022405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Başkanlığı Seçim</w:t>
            </w:r>
          </w:p>
          <w:p w:rsidR="00797DE5" w:rsidRPr="00894BDA" w:rsidRDefault="00224055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224055" w:rsidRPr="00894BDA" w:rsidRDefault="0022405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797DE5" w:rsidRPr="00894BDA" w:rsidRDefault="00224055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224055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224055" w:rsidRPr="00894BDA" w:rsidRDefault="0022405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Anabilim Dalı Başkanlığının yasal görev</w:t>
            </w:r>
          </w:p>
          <w:p w:rsidR="00797DE5" w:rsidRPr="00894BDA" w:rsidRDefault="00224055" w:rsidP="00545E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süresinin takip edilmesi, Dekanlık Makamından bildirilen seçim tarihinde ve seçim yerinde öğretim elemanlarının bulunması için duyurunun yapılması, koordinasyonun sağlanması,</w:t>
            </w:r>
          </w:p>
        </w:tc>
        <w:tc>
          <w:tcPr>
            <w:tcW w:w="3553" w:type="dxa"/>
            <w:vAlign w:val="center"/>
          </w:tcPr>
          <w:p w:rsidR="00224055" w:rsidRPr="00894BDA" w:rsidRDefault="0022405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224055" w:rsidRPr="00894BDA" w:rsidRDefault="0022405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797DE5" w:rsidRPr="00894BDA" w:rsidRDefault="00224055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</w:tc>
      </w:tr>
      <w:tr w:rsidR="00797DE5" w:rsidTr="00545E1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545E1B">
            <w:pPr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2268" w:type="dxa"/>
            <w:vAlign w:val="center"/>
          </w:tcPr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 ile ilgili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Yazışmaların</w:t>
            </w:r>
          </w:p>
          <w:p w:rsidR="00797DE5" w:rsidRPr="00894BDA" w:rsidRDefault="00CA1837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Yapılması İşlemleri</w:t>
            </w:r>
          </w:p>
        </w:tc>
        <w:tc>
          <w:tcPr>
            <w:tcW w:w="2693" w:type="dxa"/>
            <w:vAlign w:val="center"/>
          </w:tcPr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İtibar Kaybı,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mağduriyeti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-Bölüm içi karışıklığa</w:t>
            </w:r>
          </w:p>
          <w:p w:rsidR="00797DE5" w:rsidRPr="00894BDA" w:rsidRDefault="00CA1837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sebebiyet verme,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545E1B">
            <w:pPr>
              <w:rPr>
                <w:b/>
                <w:sz w:val="22"/>
                <w:szCs w:val="22"/>
              </w:rPr>
            </w:pPr>
          </w:p>
          <w:p w:rsidR="00A11FEC" w:rsidRPr="00894BDA" w:rsidRDefault="00A11FEC" w:rsidP="00545E1B">
            <w:pPr>
              <w:rPr>
                <w:b/>
                <w:sz w:val="22"/>
                <w:szCs w:val="22"/>
              </w:rPr>
            </w:pPr>
          </w:p>
          <w:p w:rsidR="00A11FEC" w:rsidRPr="00894BDA" w:rsidRDefault="00A11FEC" w:rsidP="00545E1B">
            <w:pPr>
              <w:rPr>
                <w:b/>
                <w:sz w:val="22"/>
                <w:szCs w:val="22"/>
              </w:rPr>
            </w:pPr>
          </w:p>
          <w:p w:rsidR="00797DE5" w:rsidRPr="00894BDA" w:rsidRDefault="00CA1837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4252" w:type="dxa"/>
            <w:vAlign w:val="center"/>
          </w:tcPr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 ile ilgili yazışmaların zamanında</w:t>
            </w:r>
          </w:p>
          <w:p w:rsidR="00797DE5" w:rsidRPr="00894BDA" w:rsidRDefault="00CA1837" w:rsidP="00545E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yapılması, bölüm içi koordinasyonun sağlanması, EBYS üzerinden evrakların rutin olarak takip edilmesi, bölüm içi koordinasyonun sağlanması,</w:t>
            </w:r>
          </w:p>
        </w:tc>
        <w:tc>
          <w:tcPr>
            <w:tcW w:w="3553" w:type="dxa"/>
            <w:vAlign w:val="center"/>
          </w:tcPr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-İşin sahiplenilmesi,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 sistemi hakkında bilgi sahibi</w:t>
            </w:r>
          </w:p>
          <w:p w:rsidR="00797DE5" w:rsidRPr="00894BDA" w:rsidRDefault="00CA1837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</w:tc>
      </w:tr>
      <w:tr w:rsidR="00797DE5" w:rsidTr="00545E1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545E1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vAlign w:val="center"/>
          </w:tcPr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 Başkanlığına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ait Resmi Evrakların</w:t>
            </w:r>
          </w:p>
          <w:p w:rsidR="00797DE5" w:rsidRPr="00894BDA" w:rsidRDefault="00CA1837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Arşivlenmesi İşlemleri</w:t>
            </w:r>
          </w:p>
        </w:tc>
        <w:tc>
          <w:tcPr>
            <w:tcW w:w="2693" w:type="dxa"/>
            <w:vAlign w:val="center"/>
          </w:tcPr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zararına sebebiyet,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-İtibar kaybı,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mağduriyeti</w:t>
            </w:r>
          </w:p>
          <w:p w:rsidR="00797DE5" w:rsidRPr="00894BDA" w:rsidRDefault="00CA1837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545E1B">
            <w:pPr>
              <w:rPr>
                <w:b/>
                <w:sz w:val="22"/>
                <w:szCs w:val="22"/>
              </w:rPr>
            </w:pPr>
          </w:p>
          <w:p w:rsidR="00A11FEC" w:rsidRPr="00894BDA" w:rsidRDefault="00A11FEC" w:rsidP="00545E1B">
            <w:pPr>
              <w:rPr>
                <w:b/>
                <w:sz w:val="22"/>
                <w:szCs w:val="22"/>
              </w:rPr>
            </w:pPr>
          </w:p>
          <w:p w:rsidR="00797DE5" w:rsidRPr="00894BDA" w:rsidRDefault="00CA1837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894BDA" w:rsidRDefault="00CA1837" w:rsidP="00545E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 Başkanlığına ait resmi bilgi ve belgelerin muhafazası ve bölümle ilgili evrakların dikkatli ve titizlikle dosyalama planına göre fiziksel evrakların arşivlenmesi,</w:t>
            </w:r>
          </w:p>
        </w:tc>
        <w:tc>
          <w:tcPr>
            <w:tcW w:w="3553" w:type="dxa"/>
            <w:vAlign w:val="center"/>
          </w:tcPr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-İşin sahiplenilmesi,</w:t>
            </w:r>
          </w:p>
          <w:p w:rsidR="00797DE5" w:rsidRPr="00894BDA" w:rsidRDefault="00CA1837" w:rsidP="00545E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 olmak,</w:t>
            </w:r>
          </w:p>
        </w:tc>
      </w:tr>
      <w:tr w:rsidR="00797DE5" w:rsidTr="00545E1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545E1B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268" w:type="dxa"/>
            <w:vAlign w:val="center"/>
          </w:tcPr>
          <w:p w:rsidR="00CA1837" w:rsidRPr="00894BDA" w:rsidRDefault="00FF3D95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Anabilim Dalı </w:t>
            </w:r>
            <w:r w:rsidR="00CA1837" w:rsidRPr="00894BDA">
              <w:rPr>
                <w:rFonts w:eastAsiaTheme="minorHAnsi"/>
                <w:sz w:val="22"/>
                <w:szCs w:val="22"/>
                <w:lang w:eastAsia="en-US"/>
              </w:rPr>
              <w:t>Personelinin</w:t>
            </w:r>
          </w:p>
          <w:p w:rsidR="00797DE5" w:rsidRPr="00894BDA" w:rsidRDefault="00CA1837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Yıllık İzin İşlemleri</w:t>
            </w:r>
          </w:p>
        </w:tc>
        <w:tc>
          <w:tcPr>
            <w:tcW w:w="2693" w:type="dxa"/>
            <w:vAlign w:val="center"/>
          </w:tcPr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797DE5" w:rsidRPr="00894BDA" w:rsidRDefault="00CA1837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545E1B">
            <w:pPr>
              <w:rPr>
                <w:b/>
                <w:sz w:val="22"/>
                <w:szCs w:val="22"/>
              </w:rPr>
            </w:pPr>
          </w:p>
          <w:p w:rsidR="00797DE5" w:rsidRPr="00894BDA" w:rsidRDefault="00CA1837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252" w:type="dxa"/>
            <w:vAlign w:val="center"/>
          </w:tcPr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 personelinin yıllık izin belgelerinin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zamanında Dekanlığa EBYS üzerinden</w:t>
            </w:r>
          </w:p>
          <w:p w:rsidR="00797DE5" w:rsidRPr="00894BDA" w:rsidRDefault="00CA1837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sunulması, takibinin yapılması,</w:t>
            </w:r>
          </w:p>
        </w:tc>
        <w:tc>
          <w:tcPr>
            <w:tcW w:w="3553" w:type="dxa"/>
            <w:vAlign w:val="center"/>
          </w:tcPr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 sistemi hakkında bilgi sahibi</w:t>
            </w:r>
          </w:p>
          <w:p w:rsidR="00797DE5" w:rsidRPr="00894BDA" w:rsidRDefault="00CA1837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</w:tc>
      </w:tr>
      <w:tr w:rsidR="00797DE5" w:rsidTr="00545E1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545E1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  <w:vAlign w:val="center"/>
          </w:tcPr>
          <w:p w:rsidR="00797DE5" w:rsidRPr="00894BDA" w:rsidRDefault="00FF3D95" w:rsidP="00545E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Anabilim Dalı </w:t>
            </w:r>
            <w:r w:rsidR="00CA1837" w:rsidRPr="00894BDA">
              <w:rPr>
                <w:rFonts w:eastAsiaTheme="minorHAnsi"/>
                <w:sz w:val="22"/>
                <w:szCs w:val="22"/>
                <w:lang w:eastAsia="en-US"/>
              </w:rPr>
              <w:t>Personelinin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A1837" w:rsidRPr="00894BDA">
              <w:rPr>
                <w:rFonts w:eastAsiaTheme="minorHAnsi"/>
                <w:sz w:val="22"/>
                <w:szCs w:val="22"/>
                <w:lang w:eastAsia="en-US"/>
              </w:rPr>
              <w:t>Özlük İşlemleri</w:t>
            </w:r>
          </w:p>
        </w:tc>
        <w:tc>
          <w:tcPr>
            <w:tcW w:w="2693" w:type="dxa"/>
            <w:vAlign w:val="center"/>
          </w:tcPr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797DE5" w:rsidRPr="00894BDA" w:rsidRDefault="00CA1837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545E1B">
            <w:pPr>
              <w:rPr>
                <w:b/>
                <w:sz w:val="22"/>
                <w:szCs w:val="22"/>
              </w:rPr>
            </w:pPr>
          </w:p>
          <w:p w:rsidR="00797DE5" w:rsidRPr="00894BDA" w:rsidRDefault="00CA1837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252" w:type="dxa"/>
            <w:vAlign w:val="center"/>
          </w:tcPr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 personelinin özlük işlemleri ile ilgili</w:t>
            </w:r>
          </w:p>
          <w:p w:rsidR="00797DE5" w:rsidRPr="00894BDA" w:rsidRDefault="00CA1837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taleplerinin Dekanlık makamına bildirilmesi,</w:t>
            </w:r>
          </w:p>
        </w:tc>
        <w:tc>
          <w:tcPr>
            <w:tcW w:w="3553" w:type="dxa"/>
            <w:vAlign w:val="center"/>
          </w:tcPr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 sistemi hakkında bilgi sahibi</w:t>
            </w:r>
          </w:p>
          <w:p w:rsidR="00797DE5" w:rsidRPr="00894BDA" w:rsidRDefault="00CA1837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</w:tc>
      </w:tr>
      <w:tr w:rsidR="00797DE5" w:rsidTr="00545E1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545E1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8" w:type="dxa"/>
            <w:vAlign w:val="center"/>
          </w:tcPr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Kanun, Yönetmelik ve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Mevzuatların Takibi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ve Uygulanma</w:t>
            </w:r>
          </w:p>
          <w:p w:rsidR="00797DE5" w:rsidRPr="00894BDA" w:rsidRDefault="00CA1837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-İş, zaman, hak, kurumsal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güven ve itibar kaybı,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-Yanlış işlem,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-Kaynak israfı,</w:t>
            </w:r>
          </w:p>
          <w:p w:rsidR="00797DE5" w:rsidRPr="00894BDA" w:rsidRDefault="00CA1837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CA1837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Güncel bilgilerin takibinin sağlanması,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eksikliklerin giderilmesi yönünde eğitim</w:t>
            </w:r>
          </w:p>
          <w:p w:rsidR="00797DE5" w:rsidRPr="00894BDA" w:rsidRDefault="00CA1837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alınmasının sağlanması</w:t>
            </w:r>
          </w:p>
        </w:tc>
        <w:tc>
          <w:tcPr>
            <w:tcW w:w="3553" w:type="dxa"/>
            <w:vAlign w:val="center"/>
          </w:tcPr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 sistemi hakkında bilgi sahibi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-Analitik düşünme, yorumlama ve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değerlendirme yeteneğine sahip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</w:p>
          <w:p w:rsidR="00CA1837" w:rsidRPr="00894BDA" w:rsidRDefault="00CA183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797DE5" w:rsidRPr="00894BDA" w:rsidRDefault="00CA1837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</w:tc>
      </w:tr>
      <w:tr w:rsidR="00797DE5" w:rsidTr="00545E1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545E1B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  <w:vAlign w:val="center"/>
          </w:tcPr>
          <w:p w:rsidR="00797DE5" w:rsidRPr="00894BDA" w:rsidRDefault="00DA1E1B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Emeklilik İşlemleri</w:t>
            </w:r>
          </w:p>
        </w:tc>
        <w:tc>
          <w:tcPr>
            <w:tcW w:w="2693" w:type="dxa"/>
            <w:vAlign w:val="center"/>
          </w:tcPr>
          <w:p w:rsidR="00DA1E1B" w:rsidRPr="00894BDA" w:rsidRDefault="00DA1E1B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DA1E1B" w:rsidRPr="00894BDA" w:rsidRDefault="00DA1E1B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:rsidR="00DA1E1B" w:rsidRPr="00894BDA" w:rsidRDefault="00DA1E1B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DA1E1B" w:rsidRPr="00894BDA" w:rsidRDefault="00DA1E1B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:rsidR="00797DE5" w:rsidRPr="00894BDA" w:rsidRDefault="00DA1E1B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A11FEC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DA1E1B" w:rsidRPr="00894BDA" w:rsidRDefault="00DA1E1B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Emeklilik belgelerinin incelenerek, tarihlerin kontrol edilmesi, eksik evrakların temin edilmesi, emekli olan personelin ayrılış</w:t>
            </w:r>
          </w:p>
          <w:p w:rsidR="00797DE5" w:rsidRPr="00894BDA" w:rsidRDefault="00DA1E1B" w:rsidP="00545E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işlemlerinin tamamlanması için ilgili birimlerle yazışmaların yapılması,</w:t>
            </w:r>
          </w:p>
        </w:tc>
        <w:tc>
          <w:tcPr>
            <w:tcW w:w="3553" w:type="dxa"/>
            <w:vAlign w:val="center"/>
          </w:tcPr>
          <w:p w:rsidR="00DA1E1B" w:rsidRPr="00894BDA" w:rsidRDefault="00DA1E1B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DA1E1B" w:rsidRPr="00894BDA" w:rsidRDefault="00DA1E1B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 olmak,</w:t>
            </w:r>
          </w:p>
          <w:p w:rsidR="00DA1E1B" w:rsidRPr="00894BDA" w:rsidRDefault="00DA1E1B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DA1E1B" w:rsidRPr="00894BDA" w:rsidRDefault="00DA1E1B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DA1E1B" w:rsidRPr="00894BDA" w:rsidRDefault="00DA1E1B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-EBYS, PBYS sistemleri</w:t>
            </w:r>
          </w:p>
          <w:p w:rsidR="00797DE5" w:rsidRPr="00894BDA" w:rsidRDefault="00DA1E1B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hakkında bilgi sahibi olmak,</w:t>
            </w:r>
          </w:p>
        </w:tc>
      </w:tr>
      <w:tr w:rsidR="00797DE5" w:rsidTr="00545E1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545E1B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  <w:vAlign w:val="center"/>
          </w:tcPr>
          <w:p w:rsidR="00DA1E1B" w:rsidRPr="00894BDA" w:rsidRDefault="00DA1E1B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Naklen Atanma</w:t>
            </w:r>
          </w:p>
          <w:p w:rsidR="00DA1E1B" w:rsidRPr="00894BDA" w:rsidRDefault="00DA1E1B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Nedeniyle</w:t>
            </w:r>
          </w:p>
          <w:p w:rsidR="00DA1E1B" w:rsidRPr="00894BDA" w:rsidRDefault="00DA1E1B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Görevden Ayrılma</w:t>
            </w:r>
          </w:p>
          <w:p w:rsidR="00797DE5" w:rsidRPr="00894BDA" w:rsidRDefault="00DA1E1B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DA1E1B" w:rsidRPr="00894BDA" w:rsidRDefault="00DA1E1B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DA1E1B" w:rsidRPr="00894BDA" w:rsidRDefault="00DA1E1B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:rsidR="00DA1E1B" w:rsidRPr="00894BDA" w:rsidRDefault="00DA1E1B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:rsidR="00797DE5" w:rsidRPr="00894BDA" w:rsidRDefault="00DA1E1B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A11FEC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894BDA" w:rsidRDefault="00DA1E1B" w:rsidP="00545E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personelin ayrılış işlemlerinde mağduriyet yaşanmaması için süresi içerisinde ilişik kesme işlemlerinin yapılması,</w:t>
            </w:r>
          </w:p>
        </w:tc>
        <w:tc>
          <w:tcPr>
            <w:tcW w:w="3553" w:type="dxa"/>
            <w:vAlign w:val="center"/>
          </w:tcPr>
          <w:p w:rsidR="00DA1E1B" w:rsidRPr="00894BDA" w:rsidRDefault="00DA1E1B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DA1E1B" w:rsidRPr="00894BDA" w:rsidRDefault="00DA1E1B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 olmak,</w:t>
            </w:r>
          </w:p>
          <w:p w:rsidR="00DA1E1B" w:rsidRPr="00894BDA" w:rsidRDefault="00DA1E1B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DA1E1B" w:rsidRPr="00894BDA" w:rsidRDefault="00DA1E1B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 ile PBYS sistemleri hakkında</w:t>
            </w:r>
          </w:p>
          <w:p w:rsidR="00797DE5" w:rsidRPr="00894BDA" w:rsidRDefault="00DA1E1B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bilgi sahibi olmak,</w:t>
            </w:r>
          </w:p>
        </w:tc>
      </w:tr>
      <w:tr w:rsidR="00797DE5" w:rsidTr="00545E1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545E1B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268" w:type="dxa"/>
            <w:vAlign w:val="center"/>
          </w:tcPr>
          <w:p w:rsidR="00DA1E1B" w:rsidRPr="00894BDA" w:rsidRDefault="00DA1E1B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Taşınır Kayıtların</w:t>
            </w:r>
          </w:p>
          <w:p w:rsidR="00DA1E1B" w:rsidRPr="00894BDA" w:rsidRDefault="00DA1E1B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Giriş ve Çıkış</w:t>
            </w:r>
          </w:p>
          <w:p w:rsidR="00797DE5" w:rsidRPr="00894BDA" w:rsidRDefault="00DA1E1B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DA1E1B" w:rsidRPr="00894BDA" w:rsidRDefault="00DA1E1B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DA1E1B" w:rsidRPr="00894BDA" w:rsidRDefault="00DA1E1B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-Kaynak ve zaman israfı,</w:t>
            </w:r>
          </w:p>
          <w:p w:rsidR="00DA1E1B" w:rsidRPr="00894BDA" w:rsidRDefault="00DA1E1B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 itibar kaybı,</w:t>
            </w:r>
          </w:p>
          <w:p w:rsidR="00DA1E1B" w:rsidRPr="00894BDA" w:rsidRDefault="00DA1E1B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:rsidR="00797DE5" w:rsidRPr="00894BDA" w:rsidRDefault="00DA1E1B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545E1B">
            <w:pPr>
              <w:rPr>
                <w:b/>
                <w:sz w:val="22"/>
                <w:szCs w:val="22"/>
              </w:rPr>
            </w:pPr>
          </w:p>
          <w:p w:rsidR="00A11FEC" w:rsidRPr="00894BDA" w:rsidRDefault="00A11FEC" w:rsidP="00545E1B">
            <w:pPr>
              <w:rPr>
                <w:b/>
                <w:sz w:val="22"/>
                <w:szCs w:val="22"/>
              </w:rPr>
            </w:pPr>
          </w:p>
          <w:p w:rsidR="00797DE5" w:rsidRPr="00894BDA" w:rsidRDefault="00DA1E1B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4252" w:type="dxa"/>
            <w:vAlign w:val="center"/>
          </w:tcPr>
          <w:p w:rsidR="00DA1E1B" w:rsidRPr="00894BDA" w:rsidRDefault="00DA1E1B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Taşınırların kaybolmaması ve zarar görmemesi için önlem alınması, </w:t>
            </w:r>
          </w:p>
          <w:p w:rsidR="00797DE5" w:rsidRPr="00894BDA" w:rsidRDefault="00DA1E1B" w:rsidP="00545E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malzemelerin depo kontrollerinin yapılması ve ilgili personele zimmetleme ve düşme işleminin yapılması,</w:t>
            </w:r>
          </w:p>
        </w:tc>
        <w:tc>
          <w:tcPr>
            <w:tcW w:w="3553" w:type="dxa"/>
            <w:vAlign w:val="center"/>
          </w:tcPr>
          <w:p w:rsidR="0059335E" w:rsidRPr="00894BDA" w:rsidRDefault="0059335E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59335E" w:rsidRPr="00894BDA" w:rsidRDefault="0059335E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 olmak,</w:t>
            </w:r>
          </w:p>
          <w:p w:rsidR="0059335E" w:rsidRPr="00894BDA" w:rsidRDefault="0059335E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59335E" w:rsidRPr="00894BDA" w:rsidRDefault="0059335E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797DE5" w:rsidRPr="00894BDA" w:rsidRDefault="00797DE5" w:rsidP="00545E1B">
            <w:pPr>
              <w:rPr>
                <w:b/>
                <w:sz w:val="22"/>
                <w:szCs w:val="22"/>
              </w:rPr>
            </w:pPr>
          </w:p>
        </w:tc>
      </w:tr>
      <w:tr w:rsidR="00797DE5" w:rsidTr="00545E1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545E1B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8" w:type="dxa"/>
            <w:vAlign w:val="center"/>
          </w:tcPr>
          <w:p w:rsidR="00F83277" w:rsidRPr="00894BDA" w:rsidRDefault="00F8327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Malzeme Talebi</w:t>
            </w:r>
          </w:p>
          <w:p w:rsidR="00797DE5" w:rsidRPr="00894BDA" w:rsidRDefault="00F83277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F83277" w:rsidRPr="00894BDA" w:rsidRDefault="00F8327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F83277" w:rsidRPr="00894BDA" w:rsidRDefault="00F8327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-Kaynak ve zaman israfı,</w:t>
            </w:r>
          </w:p>
          <w:p w:rsidR="00797DE5" w:rsidRPr="00894BDA" w:rsidRDefault="00F83277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F83277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894BDA" w:rsidRDefault="00F83277" w:rsidP="00545E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Birimin ihtiyaçlarının zamanında, tasarruf tedbirlerine uygun, doğru ve ihtiyaca göre tespit edilmesi ve stok takibinin yapılması, malzemelerin amacı dışında kullanılmaması, gereksiz malzeme talebinden kaçınılması,</w:t>
            </w:r>
          </w:p>
        </w:tc>
        <w:tc>
          <w:tcPr>
            <w:tcW w:w="3553" w:type="dxa"/>
            <w:vAlign w:val="center"/>
          </w:tcPr>
          <w:p w:rsidR="00F83277" w:rsidRPr="00894BDA" w:rsidRDefault="00F8327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F83277" w:rsidRPr="00894BDA" w:rsidRDefault="00F8327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 olmak,</w:t>
            </w:r>
          </w:p>
          <w:p w:rsidR="00F83277" w:rsidRPr="00894BDA" w:rsidRDefault="00F8327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F83277" w:rsidRPr="00894BDA" w:rsidRDefault="00F8327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F83277" w:rsidRPr="00894BDA" w:rsidRDefault="00F83277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FE55FA" w:rsidRPr="00894BDA">
              <w:rPr>
                <w:rFonts w:eastAsiaTheme="minorHAnsi"/>
                <w:sz w:val="22"/>
                <w:szCs w:val="22"/>
                <w:lang w:eastAsia="en-US"/>
              </w:rPr>
              <w:t>K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KYS programı hakkında bilgi</w:t>
            </w:r>
          </w:p>
          <w:p w:rsidR="00797DE5" w:rsidRPr="00894BDA" w:rsidRDefault="00F83277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sahibi olmak,</w:t>
            </w:r>
          </w:p>
        </w:tc>
      </w:tr>
      <w:tr w:rsidR="00797DE5" w:rsidTr="00545E1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545E1B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8" w:type="dxa"/>
            <w:vAlign w:val="center"/>
          </w:tcPr>
          <w:p w:rsidR="00757F88" w:rsidRPr="00894BDA" w:rsidRDefault="00757F88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Taşınırların</w:t>
            </w:r>
          </w:p>
          <w:p w:rsidR="00757F88" w:rsidRPr="00894BDA" w:rsidRDefault="00757F88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Kontrol ve Sayım</w:t>
            </w:r>
          </w:p>
          <w:p w:rsidR="00797DE5" w:rsidRPr="00894BDA" w:rsidRDefault="00757F88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757F88" w:rsidRPr="00894BDA" w:rsidRDefault="00757F88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757F88" w:rsidRPr="00894BDA" w:rsidRDefault="00757F88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-Kaynak ve zaman israfı,</w:t>
            </w:r>
          </w:p>
          <w:p w:rsidR="00797DE5" w:rsidRPr="00894BDA" w:rsidRDefault="00757F88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545E1B">
            <w:pPr>
              <w:rPr>
                <w:b/>
                <w:sz w:val="22"/>
                <w:szCs w:val="22"/>
              </w:rPr>
            </w:pPr>
          </w:p>
          <w:p w:rsidR="00A11FEC" w:rsidRPr="00894BDA" w:rsidRDefault="00A11FEC" w:rsidP="00545E1B">
            <w:pPr>
              <w:rPr>
                <w:b/>
                <w:sz w:val="22"/>
                <w:szCs w:val="22"/>
              </w:rPr>
            </w:pPr>
          </w:p>
          <w:p w:rsidR="00797DE5" w:rsidRPr="00894BDA" w:rsidRDefault="00757F88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4252" w:type="dxa"/>
            <w:vAlign w:val="center"/>
          </w:tcPr>
          <w:p w:rsidR="00757F88" w:rsidRPr="00894BDA" w:rsidRDefault="00757F88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Kullanımda bulunulan dayanıklı taşınırların</w:t>
            </w:r>
          </w:p>
          <w:p w:rsidR="00797DE5" w:rsidRPr="00894BDA" w:rsidRDefault="00757F88" w:rsidP="00545E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bulundukları yerde kontrol edilmesi, sayımlarının yapılması, taşınırların korunmasının sağlanması, bandrollerinin kayıt altına alınması,</w:t>
            </w:r>
          </w:p>
        </w:tc>
        <w:tc>
          <w:tcPr>
            <w:tcW w:w="3553" w:type="dxa"/>
            <w:vAlign w:val="center"/>
          </w:tcPr>
          <w:p w:rsidR="00757F88" w:rsidRPr="00894BDA" w:rsidRDefault="00757F88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757F88" w:rsidRPr="00894BDA" w:rsidRDefault="00757F88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 olmak,</w:t>
            </w:r>
          </w:p>
          <w:p w:rsidR="00757F88" w:rsidRPr="00894BDA" w:rsidRDefault="00757F88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797DE5" w:rsidRPr="00894BDA" w:rsidRDefault="00757F88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</w:tc>
      </w:tr>
      <w:tr w:rsidR="00797DE5" w:rsidTr="00545E1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545E1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  <w:vAlign w:val="center"/>
          </w:tcPr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Hurda Yoluyla</w:t>
            </w:r>
          </w:p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Malzeme Çıkış</w:t>
            </w:r>
          </w:p>
          <w:p w:rsidR="00797DE5" w:rsidRPr="00894BDA" w:rsidRDefault="001A3A34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-Kaynak ve zaman israfı,</w:t>
            </w:r>
          </w:p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 itibar kaybı,</w:t>
            </w:r>
          </w:p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:rsidR="00797DE5" w:rsidRPr="00894BDA" w:rsidRDefault="001A3A34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A11FEC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Sağlam malzemenin hurdaya düşürülmesinin</w:t>
            </w:r>
          </w:p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engellenmesi, hurdaya düşülecek malzemenin arızasının veya ekonomik ömrünü tamamladığının belgeye dayandırılması, yanlış malzemenin hurdaya</w:t>
            </w:r>
          </w:p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düşülmesinin engellenmesi, hurdaya düşme</w:t>
            </w:r>
          </w:p>
          <w:p w:rsidR="00797DE5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işlemlerinin yapılması, hurda malzemelerinin teslim edilirken tutanakla teslim edilmesinin sağlanması,</w:t>
            </w:r>
          </w:p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 olmak,</w:t>
            </w:r>
          </w:p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797DE5" w:rsidRPr="00894BDA" w:rsidRDefault="00797DE5" w:rsidP="00545E1B">
            <w:pPr>
              <w:rPr>
                <w:b/>
                <w:sz w:val="22"/>
                <w:szCs w:val="22"/>
              </w:rPr>
            </w:pPr>
          </w:p>
        </w:tc>
      </w:tr>
      <w:tr w:rsidR="0059335E" w:rsidTr="00545E1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59335E" w:rsidP="00545E1B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268" w:type="dxa"/>
            <w:vAlign w:val="center"/>
          </w:tcPr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Mal Beyannamesi</w:t>
            </w:r>
          </w:p>
          <w:p w:rsidR="0059335E" w:rsidRPr="00894BDA" w:rsidRDefault="001A3A34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 İtibar Kaybı,</w:t>
            </w:r>
          </w:p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-Soruşturma,</w:t>
            </w:r>
          </w:p>
          <w:p w:rsidR="0059335E" w:rsidRPr="00894BDA" w:rsidRDefault="001A3A34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545E1B">
            <w:pPr>
              <w:rPr>
                <w:b/>
                <w:sz w:val="22"/>
                <w:szCs w:val="22"/>
              </w:rPr>
            </w:pPr>
          </w:p>
          <w:p w:rsidR="00A11FEC" w:rsidRPr="00894BDA" w:rsidRDefault="00A11FEC" w:rsidP="00545E1B">
            <w:pPr>
              <w:rPr>
                <w:b/>
                <w:sz w:val="22"/>
                <w:szCs w:val="22"/>
              </w:rPr>
            </w:pPr>
          </w:p>
          <w:p w:rsidR="00A11FEC" w:rsidRPr="00894BDA" w:rsidRDefault="00A11FEC" w:rsidP="00545E1B">
            <w:pPr>
              <w:rPr>
                <w:b/>
                <w:sz w:val="22"/>
                <w:szCs w:val="22"/>
              </w:rPr>
            </w:pPr>
          </w:p>
          <w:p w:rsidR="0059335E" w:rsidRPr="00894BDA" w:rsidRDefault="001A3A34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4252" w:type="dxa"/>
            <w:vAlign w:val="center"/>
          </w:tcPr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Mal Bildirim Formunun personel tarafından süresi içinde verilmesinin sağlanması, </w:t>
            </w:r>
          </w:p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Mal Bildirim Formunun zimmet ile teslim</w:t>
            </w:r>
          </w:p>
          <w:p w:rsidR="0059335E" w:rsidRPr="00894BDA" w:rsidRDefault="001A3A34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edilmesinin sağlanması,</w:t>
            </w:r>
          </w:p>
        </w:tc>
        <w:tc>
          <w:tcPr>
            <w:tcW w:w="3553" w:type="dxa"/>
            <w:vAlign w:val="center"/>
          </w:tcPr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 olmak,</w:t>
            </w:r>
          </w:p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-EDYS ile PBYS sistemleri hakkında</w:t>
            </w:r>
          </w:p>
          <w:p w:rsidR="0059335E" w:rsidRPr="00894BDA" w:rsidRDefault="001A3A34" w:rsidP="00545E1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bilgi sahibi olmak,</w:t>
            </w:r>
          </w:p>
          <w:p w:rsidR="00F03DB6" w:rsidRPr="00894BDA" w:rsidRDefault="00F03DB6" w:rsidP="00545E1B">
            <w:pPr>
              <w:rPr>
                <w:b/>
                <w:sz w:val="22"/>
                <w:szCs w:val="22"/>
              </w:rPr>
            </w:pPr>
          </w:p>
        </w:tc>
      </w:tr>
      <w:tr w:rsidR="0059335E" w:rsidTr="00545E1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59335E" w:rsidP="00545E1B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68" w:type="dxa"/>
            <w:vAlign w:val="center"/>
          </w:tcPr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Özlük Dosyalarının</w:t>
            </w:r>
          </w:p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Muhafazası</w:t>
            </w:r>
          </w:p>
          <w:p w:rsidR="0059335E" w:rsidRPr="00894BDA" w:rsidRDefault="001A3A34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-Kurumun itibar kaybı,</w:t>
            </w:r>
          </w:p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</w:t>
            </w:r>
          </w:p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</w:t>
            </w:r>
          </w:p>
          <w:p w:rsidR="0059335E" w:rsidRPr="00894BDA" w:rsidRDefault="001A3A34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59335E" w:rsidRPr="00894BDA" w:rsidRDefault="00A11FEC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Arşiv içerisinde özlük dosyalarının belirlenen düzen içerisinde yerleştirilmesi ve düzenin korunmasının sağlanması, </w:t>
            </w:r>
          </w:p>
          <w:p w:rsidR="0059335E" w:rsidRPr="00894BDA" w:rsidRDefault="0059335E" w:rsidP="00545E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 olmak,</w:t>
            </w:r>
          </w:p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-Gizlilik konusunda bilgi sahibi</w:t>
            </w:r>
          </w:p>
          <w:p w:rsidR="001A3A34" w:rsidRPr="00894BDA" w:rsidRDefault="001A3A34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  <w:p w:rsidR="0059335E" w:rsidRPr="00894BDA" w:rsidRDefault="001A3A34" w:rsidP="00545E1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F03DB6" w:rsidRPr="00894BDA" w:rsidRDefault="00F03DB6" w:rsidP="00545E1B">
            <w:pPr>
              <w:rPr>
                <w:b/>
                <w:sz w:val="22"/>
                <w:szCs w:val="22"/>
              </w:rPr>
            </w:pPr>
          </w:p>
        </w:tc>
      </w:tr>
      <w:tr w:rsidR="0059335E" w:rsidTr="00545E1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59335E" w:rsidP="00545E1B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68" w:type="dxa"/>
            <w:vAlign w:val="center"/>
          </w:tcPr>
          <w:p w:rsidR="0059335E" w:rsidRPr="00894BDA" w:rsidRDefault="0034345D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Arşiv İşlemleri</w:t>
            </w:r>
          </w:p>
        </w:tc>
        <w:tc>
          <w:tcPr>
            <w:tcW w:w="2693" w:type="dxa"/>
            <w:vAlign w:val="center"/>
          </w:tcPr>
          <w:p w:rsidR="0034345D" w:rsidRPr="00894BDA" w:rsidRDefault="0034345D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:rsidR="0034345D" w:rsidRPr="00894BDA" w:rsidRDefault="0034345D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-Birimin itibar kaybı</w:t>
            </w:r>
          </w:p>
          <w:p w:rsidR="0059335E" w:rsidRPr="00894BDA" w:rsidRDefault="0034345D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545E1B">
            <w:pPr>
              <w:rPr>
                <w:b/>
                <w:sz w:val="22"/>
                <w:szCs w:val="22"/>
              </w:rPr>
            </w:pPr>
          </w:p>
          <w:p w:rsidR="00A11FEC" w:rsidRPr="00894BDA" w:rsidRDefault="00A11FEC" w:rsidP="00545E1B">
            <w:pPr>
              <w:rPr>
                <w:b/>
                <w:sz w:val="22"/>
                <w:szCs w:val="22"/>
              </w:rPr>
            </w:pPr>
          </w:p>
          <w:p w:rsidR="0059335E" w:rsidRPr="00894BDA" w:rsidRDefault="0034345D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252" w:type="dxa"/>
            <w:vAlign w:val="center"/>
          </w:tcPr>
          <w:p w:rsidR="0034345D" w:rsidRPr="00894BDA" w:rsidRDefault="0034345D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Zimmetlenerek gönderilen evrakların kontrol</w:t>
            </w:r>
          </w:p>
          <w:p w:rsidR="0059335E" w:rsidRPr="00894BDA" w:rsidRDefault="0034345D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edilmesi, teslim alınması, evrakların kontrol edilerek dosyalama için dikkatli ayrılması ve ilgili personelin dosyasına takılması, bulunmasının kolaylaştırılması, takibinin yapılması,</w:t>
            </w:r>
          </w:p>
          <w:p w:rsidR="00F03DB6" w:rsidRPr="00894BDA" w:rsidRDefault="00F03DB6" w:rsidP="00545E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34345D" w:rsidRPr="00894BDA" w:rsidRDefault="0034345D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34345D" w:rsidRPr="00894BDA" w:rsidRDefault="0034345D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 olmak,</w:t>
            </w:r>
          </w:p>
          <w:p w:rsidR="0034345D" w:rsidRPr="00894BDA" w:rsidRDefault="0034345D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-Gizlilik konusunda bilgi sahibi</w:t>
            </w:r>
          </w:p>
          <w:p w:rsidR="0034345D" w:rsidRPr="00894BDA" w:rsidRDefault="0034345D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  <w:p w:rsidR="0059335E" w:rsidRPr="00894BDA" w:rsidRDefault="0034345D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</w:tc>
      </w:tr>
      <w:tr w:rsidR="0059335E" w:rsidTr="00545E1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59335E" w:rsidP="00545E1B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68" w:type="dxa"/>
            <w:vAlign w:val="center"/>
          </w:tcPr>
          <w:p w:rsidR="0034345D" w:rsidRPr="00894BDA" w:rsidRDefault="0034345D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Mahkeme</w:t>
            </w:r>
          </w:p>
          <w:p w:rsidR="0034345D" w:rsidRPr="00894BDA" w:rsidRDefault="0034345D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Dosyaları ile İlgili</w:t>
            </w:r>
          </w:p>
          <w:p w:rsidR="0059335E" w:rsidRPr="00894BDA" w:rsidRDefault="0034345D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</w:t>
            </w:r>
          </w:p>
        </w:tc>
        <w:tc>
          <w:tcPr>
            <w:tcW w:w="2693" w:type="dxa"/>
            <w:vAlign w:val="center"/>
          </w:tcPr>
          <w:p w:rsidR="0034345D" w:rsidRPr="00894BDA" w:rsidRDefault="0034345D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:rsidR="0034345D" w:rsidRPr="00894BDA" w:rsidRDefault="0034345D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:rsidR="0059335E" w:rsidRPr="00894BDA" w:rsidRDefault="0034345D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 İtibar kaybı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59335E" w:rsidRPr="00894BDA" w:rsidRDefault="00A11FEC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59335E" w:rsidRPr="00894BDA" w:rsidRDefault="0034345D" w:rsidP="00545E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Mahkeme kararı ile ilgili yasal süresi içinde gerekli bilgi ve belgelerin gönderilmesinin sağlanması, kontrolünün ve takibinin yapılması,</w:t>
            </w:r>
          </w:p>
        </w:tc>
        <w:tc>
          <w:tcPr>
            <w:tcW w:w="3553" w:type="dxa"/>
            <w:vAlign w:val="center"/>
          </w:tcPr>
          <w:p w:rsidR="0034345D" w:rsidRPr="00894BDA" w:rsidRDefault="0034345D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34345D" w:rsidRPr="00894BDA" w:rsidRDefault="0034345D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 olmak,</w:t>
            </w:r>
          </w:p>
          <w:p w:rsidR="0034345D" w:rsidRPr="00894BDA" w:rsidRDefault="0034345D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34345D" w:rsidRPr="00894BDA" w:rsidRDefault="0034345D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 sistemi hakkında bilgi sahibi</w:t>
            </w:r>
          </w:p>
          <w:p w:rsidR="0059335E" w:rsidRPr="00894BDA" w:rsidRDefault="0034345D" w:rsidP="00545E1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  <w:p w:rsidR="00F03DB6" w:rsidRPr="00894BDA" w:rsidRDefault="00F03DB6" w:rsidP="00545E1B">
            <w:pPr>
              <w:rPr>
                <w:b/>
                <w:sz w:val="22"/>
                <w:szCs w:val="22"/>
              </w:rPr>
            </w:pPr>
          </w:p>
        </w:tc>
      </w:tr>
      <w:tr w:rsidR="0059335E" w:rsidTr="00545E1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59335E" w:rsidP="00545E1B">
            <w:pPr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2268" w:type="dxa"/>
            <w:vAlign w:val="center"/>
          </w:tcPr>
          <w:p w:rsidR="0034345D" w:rsidRPr="00894BDA" w:rsidRDefault="0034345D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Evrak havale</w:t>
            </w:r>
          </w:p>
          <w:p w:rsidR="0059335E" w:rsidRPr="00894BDA" w:rsidRDefault="0034345D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işlemleri</w:t>
            </w:r>
          </w:p>
        </w:tc>
        <w:tc>
          <w:tcPr>
            <w:tcW w:w="2693" w:type="dxa"/>
            <w:vAlign w:val="center"/>
          </w:tcPr>
          <w:p w:rsidR="0034345D" w:rsidRPr="00894BDA" w:rsidRDefault="0034345D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:rsidR="0034345D" w:rsidRPr="00894BDA" w:rsidRDefault="0034345D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-Hizmet kalitesinin</w:t>
            </w:r>
          </w:p>
          <w:p w:rsidR="0034345D" w:rsidRPr="00894BDA" w:rsidRDefault="0034345D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düşmesi,</w:t>
            </w:r>
          </w:p>
          <w:p w:rsidR="0059335E" w:rsidRPr="00894BDA" w:rsidRDefault="0034345D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545E1B">
            <w:pPr>
              <w:rPr>
                <w:b/>
                <w:sz w:val="22"/>
                <w:szCs w:val="22"/>
              </w:rPr>
            </w:pPr>
          </w:p>
          <w:p w:rsidR="00A11FEC" w:rsidRPr="00894BDA" w:rsidRDefault="00A11FEC" w:rsidP="00545E1B">
            <w:pPr>
              <w:rPr>
                <w:b/>
                <w:sz w:val="22"/>
                <w:szCs w:val="22"/>
              </w:rPr>
            </w:pPr>
          </w:p>
          <w:p w:rsidR="0059335E" w:rsidRPr="00894BDA" w:rsidRDefault="0034345D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252" w:type="dxa"/>
            <w:vAlign w:val="center"/>
          </w:tcPr>
          <w:p w:rsidR="0059335E" w:rsidRPr="00894BDA" w:rsidRDefault="0034345D" w:rsidP="00545E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Evrakların ilgili personele havale edilmesi, gizli</w:t>
            </w:r>
            <w:r w:rsidR="00A11FEC"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evrakların kimsenin görmemesi için gizli olarak teslim</w:t>
            </w:r>
            <w:r w:rsidR="00A11FEC"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alınması ve teslim edilmesi, gizli evrakları görmesi gereken kişi veya kişilerin görmesi</w:t>
            </w:r>
          </w:p>
        </w:tc>
        <w:tc>
          <w:tcPr>
            <w:tcW w:w="3553" w:type="dxa"/>
            <w:vAlign w:val="center"/>
          </w:tcPr>
          <w:p w:rsidR="0034345D" w:rsidRPr="00894BDA" w:rsidRDefault="0034345D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34345D" w:rsidRPr="00894BDA" w:rsidRDefault="0034345D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 olmak,</w:t>
            </w:r>
          </w:p>
          <w:p w:rsidR="0034345D" w:rsidRPr="00894BDA" w:rsidRDefault="0034345D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59335E" w:rsidRPr="00894BDA" w:rsidRDefault="0034345D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</w:tc>
      </w:tr>
      <w:tr w:rsidR="0059335E" w:rsidTr="00545E1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59335E" w:rsidP="00545E1B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68" w:type="dxa"/>
            <w:vAlign w:val="center"/>
          </w:tcPr>
          <w:p w:rsidR="00257AEE" w:rsidRPr="00894BDA" w:rsidRDefault="00257AEE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sz w:val="22"/>
                <w:szCs w:val="22"/>
              </w:rPr>
              <w:t xml:space="preserve"> 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CİMER Başvuru</w:t>
            </w:r>
          </w:p>
          <w:p w:rsidR="0059335E" w:rsidRPr="00894BDA" w:rsidRDefault="00257AEE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257AEE" w:rsidRPr="00894BDA" w:rsidRDefault="00257AEE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-Birim itibar kaybı</w:t>
            </w:r>
          </w:p>
          <w:p w:rsidR="0059335E" w:rsidRPr="00894BDA" w:rsidRDefault="00257AEE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545E1B">
            <w:pPr>
              <w:rPr>
                <w:b/>
                <w:sz w:val="22"/>
                <w:szCs w:val="22"/>
              </w:rPr>
            </w:pPr>
          </w:p>
          <w:p w:rsidR="00A11FEC" w:rsidRPr="00894BDA" w:rsidRDefault="00A11FEC" w:rsidP="00545E1B">
            <w:pPr>
              <w:rPr>
                <w:b/>
                <w:sz w:val="22"/>
                <w:szCs w:val="22"/>
              </w:rPr>
            </w:pPr>
          </w:p>
          <w:p w:rsidR="0059335E" w:rsidRPr="00894BDA" w:rsidRDefault="00257AEE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252" w:type="dxa"/>
            <w:vAlign w:val="center"/>
          </w:tcPr>
          <w:p w:rsidR="0059335E" w:rsidRPr="00894BDA" w:rsidRDefault="00257AEE" w:rsidP="00545E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Başvuruların yasal süresi içerisinde zamanında yanıtlanmasına dikkat edilmesi, başvuruya ilişkindoğru bilgilerin verilmesi ve bilgilerin kontrolünün sağlaması,</w:t>
            </w:r>
          </w:p>
        </w:tc>
        <w:tc>
          <w:tcPr>
            <w:tcW w:w="3553" w:type="dxa"/>
            <w:vAlign w:val="center"/>
          </w:tcPr>
          <w:p w:rsidR="00257AEE" w:rsidRPr="00894BDA" w:rsidRDefault="00257AEE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mevzuatlara hakim</w:t>
            </w:r>
          </w:p>
          <w:p w:rsidR="00257AEE" w:rsidRPr="00894BDA" w:rsidRDefault="00257AEE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</w:p>
          <w:p w:rsidR="00257AEE" w:rsidRPr="00894BDA" w:rsidRDefault="00257AEE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-Dikkatli, özenli ve kontrollü olmak,</w:t>
            </w:r>
          </w:p>
          <w:p w:rsidR="00257AEE" w:rsidRPr="00894BDA" w:rsidRDefault="00257AEE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257AEE" w:rsidRPr="00894BDA" w:rsidRDefault="00257AEE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-İstenilen bilgi ve belgelere ait</w:t>
            </w:r>
          </w:p>
          <w:p w:rsidR="0059335E" w:rsidRPr="00894BDA" w:rsidRDefault="00257AEE" w:rsidP="00545E1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dokümanları hazırlayabiliyor olmak</w:t>
            </w:r>
          </w:p>
          <w:p w:rsidR="00A11FEC" w:rsidRPr="00894BDA" w:rsidRDefault="00A11FEC" w:rsidP="00545E1B">
            <w:pPr>
              <w:rPr>
                <w:b/>
                <w:sz w:val="22"/>
                <w:szCs w:val="22"/>
              </w:rPr>
            </w:pPr>
          </w:p>
        </w:tc>
      </w:tr>
      <w:tr w:rsidR="0059335E" w:rsidTr="00545E1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59335E" w:rsidP="00545E1B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68" w:type="dxa"/>
            <w:vAlign w:val="center"/>
          </w:tcPr>
          <w:p w:rsidR="00257AEE" w:rsidRPr="00894BDA" w:rsidRDefault="00257AEE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Görevlendirme</w:t>
            </w:r>
          </w:p>
          <w:p w:rsidR="0059335E" w:rsidRPr="00894BDA" w:rsidRDefault="00257AEE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257AEE" w:rsidRPr="00894BDA" w:rsidRDefault="00257AEE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257AEE" w:rsidRPr="00894BDA" w:rsidRDefault="00257AEE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257AEE" w:rsidRPr="00894BDA" w:rsidRDefault="00257AEE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:rsidR="00257AEE" w:rsidRPr="00894BDA" w:rsidRDefault="00257AEE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 ve Öğretimin</w:t>
            </w:r>
          </w:p>
          <w:p w:rsidR="00257AEE" w:rsidRPr="00894BDA" w:rsidRDefault="00257AEE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aksaması,</w:t>
            </w:r>
          </w:p>
          <w:p w:rsidR="0059335E" w:rsidRPr="00894BDA" w:rsidRDefault="00257AEE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-Mali hak kaybı,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59335E" w:rsidRPr="00894BDA" w:rsidRDefault="00A11FEC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257AEE" w:rsidRPr="00894BDA" w:rsidRDefault="00257AEE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Öğretim elemanlarının yurt içi ve yurt dışı</w:t>
            </w:r>
          </w:p>
          <w:p w:rsidR="00257AEE" w:rsidRPr="00894BDA" w:rsidRDefault="00257AEE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görevlendirme tekliflerinin dikkatli ve</w:t>
            </w:r>
          </w:p>
          <w:p w:rsidR="00257AEE" w:rsidRPr="00894BDA" w:rsidRDefault="00257AEE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özenli olarak kontrol edilmesi, eksik ya da</w:t>
            </w:r>
          </w:p>
          <w:p w:rsidR="00257AEE" w:rsidRPr="00894BDA" w:rsidRDefault="00257AEE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hatalı evrakların düzeltilmesi, EDYS sistemi</w:t>
            </w:r>
          </w:p>
          <w:p w:rsidR="0059335E" w:rsidRPr="00894BDA" w:rsidRDefault="00257AEE" w:rsidP="00545E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üzerinden evrakların Dekanlığa gönderilmesi</w:t>
            </w:r>
          </w:p>
        </w:tc>
        <w:tc>
          <w:tcPr>
            <w:tcW w:w="3553" w:type="dxa"/>
            <w:vAlign w:val="center"/>
          </w:tcPr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 olmak ve yasal değişiklikleri</w:t>
            </w:r>
          </w:p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takip etmek,</w:t>
            </w:r>
          </w:p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-EDYS sistemi hakkında bilgi sahibi</w:t>
            </w:r>
          </w:p>
          <w:p w:rsidR="0059335E" w:rsidRPr="00894BDA" w:rsidRDefault="00825D3A" w:rsidP="00545E1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  <w:p w:rsidR="00A11FEC" w:rsidRPr="00894BDA" w:rsidRDefault="00A11FEC" w:rsidP="00545E1B">
            <w:pPr>
              <w:rPr>
                <w:b/>
                <w:sz w:val="22"/>
                <w:szCs w:val="22"/>
              </w:rPr>
            </w:pPr>
          </w:p>
        </w:tc>
      </w:tr>
      <w:tr w:rsidR="0034345D" w:rsidTr="00545E1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4345D" w:rsidRDefault="0034345D" w:rsidP="00545E1B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68" w:type="dxa"/>
            <w:vAlign w:val="center"/>
          </w:tcPr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Rotasyon Eğitimi</w:t>
            </w:r>
          </w:p>
          <w:p w:rsidR="0034345D" w:rsidRPr="00894BDA" w:rsidRDefault="00825D3A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 ve Öğretimin</w:t>
            </w:r>
          </w:p>
          <w:p w:rsidR="0034345D" w:rsidRPr="00894BDA" w:rsidRDefault="00825D3A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34345D" w:rsidRPr="00894BDA" w:rsidRDefault="00A11FEC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Tıpta Uzmanlık öğrencilerinin ilgili</w:t>
            </w:r>
          </w:p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mevzuatlar gereği yapması gereken zorunlu</w:t>
            </w:r>
          </w:p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rotasyon ile ilgili görevlendirme ve bitirme</w:t>
            </w:r>
          </w:p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yazışmalarının dikkatli ve özenli yapılması,</w:t>
            </w:r>
          </w:p>
          <w:p w:rsidR="0034345D" w:rsidRPr="00894BDA" w:rsidRDefault="00825D3A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rotasyon süresine dikkat edilmesi</w:t>
            </w:r>
          </w:p>
        </w:tc>
        <w:tc>
          <w:tcPr>
            <w:tcW w:w="3553" w:type="dxa"/>
            <w:vAlign w:val="center"/>
          </w:tcPr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 olmak,</w:t>
            </w:r>
          </w:p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</w:t>
            </w:r>
          </w:p>
          <w:p w:rsidR="0034345D" w:rsidRPr="00894BDA" w:rsidRDefault="00825D3A" w:rsidP="00545E1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  <w:p w:rsidR="00A11FEC" w:rsidRPr="00894BDA" w:rsidRDefault="00A11FEC" w:rsidP="00545E1B">
            <w:pPr>
              <w:rPr>
                <w:b/>
                <w:sz w:val="22"/>
                <w:szCs w:val="22"/>
              </w:rPr>
            </w:pPr>
          </w:p>
        </w:tc>
      </w:tr>
      <w:tr w:rsidR="0034345D" w:rsidTr="00545E1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4345D" w:rsidRDefault="0034345D" w:rsidP="00545E1B">
            <w:pPr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2268" w:type="dxa"/>
            <w:vAlign w:val="center"/>
          </w:tcPr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Bilirkişi Dosyaları ile</w:t>
            </w:r>
          </w:p>
          <w:p w:rsidR="0034345D" w:rsidRPr="00894BDA" w:rsidRDefault="00825D3A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İlgili İşlemler</w:t>
            </w:r>
          </w:p>
        </w:tc>
        <w:tc>
          <w:tcPr>
            <w:tcW w:w="2693" w:type="dxa"/>
            <w:vAlign w:val="center"/>
          </w:tcPr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-Görevde aksaklıklar</w:t>
            </w:r>
          </w:p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-İtibar kaybı,</w:t>
            </w:r>
          </w:p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:rsidR="0034345D" w:rsidRPr="00894BDA" w:rsidRDefault="00825D3A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-Soruşturma.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545E1B">
            <w:pPr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34345D" w:rsidRPr="00894BDA" w:rsidRDefault="00A11FEC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Bilirkişi görevlendirme yazışmalarının yasal</w:t>
            </w:r>
          </w:p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süresi içerisinde dikkatli ve özenli yapılması,</w:t>
            </w:r>
          </w:p>
          <w:p w:rsidR="0034345D" w:rsidRPr="00894BDA" w:rsidRDefault="00825D3A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kontrolünün ve takibinin yapılması,</w:t>
            </w:r>
          </w:p>
        </w:tc>
        <w:tc>
          <w:tcPr>
            <w:tcW w:w="3553" w:type="dxa"/>
            <w:vAlign w:val="center"/>
          </w:tcPr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 olmak,</w:t>
            </w:r>
          </w:p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-EDYS sistemi hakkında bilgi sahibi</w:t>
            </w:r>
          </w:p>
          <w:p w:rsidR="0034345D" w:rsidRPr="00894BDA" w:rsidRDefault="00825D3A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</w:tc>
      </w:tr>
      <w:tr w:rsidR="0034345D" w:rsidTr="00545E1B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4345D" w:rsidRDefault="0034345D" w:rsidP="00545E1B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68" w:type="dxa"/>
            <w:vAlign w:val="center"/>
          </w:tcPr>
          <w:p w:rsidR="0034345D" w:rsidRPr="00894BDA" w:rsidRDefault="00825D3A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Vekâlet İşlemleri</w:t>
            </w:r>
          </w:p>
        </w:tc>
        <w:tc>
          <w:tcPr>
            <w:tcW w:w="2693" w:type="dxa"/>
            <w:vAlign w:val="center"/>
          </w:tcPr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  <w:p w:rsidR="0034345D" w:rsidRPr="00894BDA" w:rsidRDefault="00825D3A" w:rsidP="00545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545E1B">
            <w:pPr>
              <w:rPr>
                <w:b/>
                <w:sz w:val="22"/>
                <w:szCs w:val="22"/>
              </w:rPr>
            </w:pPr>
          </w:p>
          <w:p w:rsidR="00A11FEC" w:rsidRPr="00894BDA" w:rsidRDefault="00A11FEC" w:rsidP="00545E1B">
            <w:pPr>
              <w:rPr>
                <w:b/>
                <w:sz w:val="22"/>
                <w:szCs w:val="22"/>
              </w:rPr>
            </w:pPr>
          </w:p>
          <w:p w:rsidR="0034345D" w:rsidRPr="00894BDA" w:rsidRDefault="00825D3A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252" w:type="dxa"/>
            <w:vAlign w:val="center"/>
          </w:tcPr>
          <w:p w:rsidR="0034345D" w:rsidRPr="00894BDA" w:rsidRDefault="00825D3A" w:rsidP="00545E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Birim Amirinin yıllık izin, sıhhi izin veya görevlendirilme gibi durumlarda görevine vekâlet edilmesi için vekalet teklifinin zamanında  gönderilmesi,</w:t>
            </w:r>
          </w:p>
        </w:tc>
        <w:tc>
          <w:tcPr>
            <w:tcW w:w="3553" w:type="dxa"/>
            <w:vAlign w:val="center"/>
          </w:tcPr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 olmak,</w:t>
            </w:r>
          </w:p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825D3A" w:rsidRPr="00894BDA" w:rsidRDefault="00825D3A" w:rsidP="00545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</w:t>
            </w:r>
          </w:p>
          <w:p w:rsidR="0034345D" w:rsidRPr="00894BDA" w:rsidRDefault="00825D3A" w:rsidP="00545E1B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D13083">
        <w:tc>
          <w:tcPr>
            <w:tcW w:w="6808" w:type="dxa"/>
          </w:tcPr>
          <w:p w:rsidR="00D12D5F" w:rsidRPr="001D5E87" w:rsidRDefault="00D12D5F" w:rsidP="00FA7924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1"/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12D5F" w:rsidRPr="001D5E87" w:rsidRDefault="007012B2" w:rsidP="00FA79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</w:tc>
        <w:tc>
          <w:tcPr>
            <w:tcW w:w="6807" w:type="dxa"/>
          </w:tcPr>
          <w:p w:rsidR="00D12D5F" w:rsidRPr="001D5E87" w:rsidRDefault="00D12D5F" w:rsidP="00FA7924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D12D5F" w:rsidRDefault="007012B2" w:rsidP="00FA79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</w:p>
          <w:p w:rsidR="00FA7924" w:rsidRDefault="00FA7924" w:rsidP="00FA7924">
            <w:pPr>
              <w:jc w:val="center"/>
              <w:rPr>
                <w:b/>
                <w:sz w:val="22"/>
                <w:szCs w:val="22"/>
              </w:rPr>
            </w:pPr>
          </w:p>
          <w:p w:rsidR="00FA7924" w:rsidRPr="001D5E87" w:rsidRDefault="00FA7924" w:rsidP="00FA7924">
            <w:pPr>
              <w:jc w:val="center"/>
              <w:rPr>
                <w:b/>
                <w:sz w:val="22"/>
                <w:szCs w:val="22"/>
              </w:rPr>
            </w:pPr>
          </w:p>
        </w:tc>
      </w:tr>
      <w:bookmarkEnd w:id="0"/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C8" w:rsidRDefault="00277DC8" w:rsidP="00DF3F86">
      <w:r>
        <w:separator/>
      </w:r>
    </w:p>
  </w:endnote>
  <w:endnote w:type="continuationSeparator" w:id="0">
    <w:p w:rsidR="00277DC8" w:rsidRDefault="00277DC8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D13083" w:rsidRPr="0081560B" w:rsidTr="00A51F29">
      <w:trPr>
        <w:trHeight w:val="726"/>
      </w:trPr>
      <w:tc>
        <w:tcPr>
          <w:tcW w:w="993" w:type="dxa"/>
        </w:tcPr>
        <w:p w:rsidR="00D13083" w:rsidRPr="00C4163E" w:rsidRDefault="00D13083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D13083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D13083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D13083" w:rsidRPr="00171789" w:rsidRDefault="00D13083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D13083" w:rsidRPr="00171789" w:rsidRDefault="00D13083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D13083" w:rsidRPr="0081560B" w:rsidRDefault="00D13083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24 – 43 26</w:t>
          </w:r>
        </w:p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D13083" w:rsidRPr="0081560B" w:rsidRDefault="00D13083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A792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7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A792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8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D13083" w:rsidRPr="000F3B03" w:rsidRDefault="00D1308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C8" w:rsidRDefault="00277DC8" w:rsidP="00DF3F86">
      <w:r>
        <w:separator/>
      </w:r>
    </w:p>
  </w:footnote>
  <w:footnote w:type="continuationSeparator" w:id="0">
    <w:p w:rsidR="00277DC8" w:rsidRDefault="00277DC8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83" w:rsidRPr="00072020" w:rsidRDefault="00D13083">
    <w:pPr>
      <w:pStyle w:val="stBilgi"/>
      <w:rPr>
        <w:sz w:val="4"/>
        <w:szCs w:val="4"/>
      </w:rPr>
    </w:pPr>
  </w:p>
  <w:p w:rsidR="00D13083" w:rsidRDefault="00D13083">
    <w:pPr>
      <w:pStyle w:val="stBilgi"/>
      <w:rPr>
        <w:sz w:val="4"/>
        <w:szCs w:val="4"/>
      </w:rPr>
    </w:pPr>
  </w:p>
  <w:p w:rsidR="00D13083" w:rsidRDefault="00D13083" w:rsidP="0098716B">
    <w:pPr>
      <w:pStyle w:val="stBilgi"/>
      <w:rPr>
        <w:sz w:val="4"/>
        <w:szCs w:val="4"/>
      </w:rPr>
    </w:pPr>
  </w:p>
  <w:p w:rsidR="00D13083" w:rsidRDefault="00D13083" w:rsidP="0098716B">
    <w:pPr>
      <w:pStyle w:val="stBilgi"/>
      <w:rPr>
        <w:sz w:val="4"/>
        <w:szCs w:val="4"/>
      </w:rPr>
    </w:pPr>
  </w:p>
  <w:p w:rsidR="00D13083" w:rsidRDefault="00D13083" w:rsidP="0098716B">
    <w:pPr>
      <w:pStyle w:val="stBilgi"/>
      <w:rPr>
        <w:sz w:val="4"/>
        <w:szCs w:val="4"/>
      </w:rPr>
    </w:pPr>
  </w:p>
  <w:p w:rsidR="00D13083" w:rsidRDefault="00D13083" w:rsidP="0098716B">
    <w:pPr>
      <w:pStyle w:val="stBilgi"/>
      <w:rPr>
        <w:sz w:val="4"/>
        <w:szCs w:val="4"/>
      </w:rPr>
    </w:pPr>
  </w:p>
  <w:p w:rsidR="00D13083" w:rsidRDefault="00D13083" w:rsidP="0098716B">
    <w:pPr>
      <w:pStyle w:val="stBilgi"/>
      <w:rPr>
        <w:sz w:val="4"/>
        <w:szCs w:val="4"/>
      </w:rPr>
    </w:pPr>
  </w:p>
  <w:p w:rsidR="00D13083" w:rsidRDefault="00D13083" w:rsidP="0098716B">
    <w:pPr>
      <w:pStyle w:val="stBilgi"/>
      <w:rPr>
        <w:sz w:val="4"/>
        <w:szCs w:val="4"/>
      </w:rPr>
    </w:pPr>
  </w:p>
  <w:p w:rsidR="00D13083" w:rsidRDefault="00D13083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D13083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D13083" w:rsidRDefault="00D13083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8EE7687" wp14:editId="5F45D91B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D13083" w:rsidRPr="00D26A5A" w:rsidRDefault="00D13083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D13083" w:rsidRPr="00D26A5A" w:rsidRDefault="00D13083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13083" w:rsidRPr="00D26A5A" w:rsidRDefault="00D13083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13083" w:rsidRPr="0092378E" w:rsidRDefault="00D13083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13083" w:rsidRPr="00D26A5A" w:rsidRDefault="00D13083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D13083" w:rsidTr="00AA3C1B">
      <w:trPr>
        <w:trHeight w:val="287"/>
      </w:trPr>
      <w:tc>
        <w:tcPr>
          <w:tcW w:w="3057" w:type="dxa"/>
          <w:gridSpan w:val="3"/>
          <w:vMerge/>
        </w:tcPr>
        <w:p w:rsidR="00D13083" w:rsidRDefault="00D13083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D13083" w:rsidRDefault="00D13083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13083" w:rsidRPr="0092378E" w:rsidRDefault="00D13083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13083" w:rsidRPr="00D26A5A" w:rsidRDefault="00D13083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D13083" w:rsidTr="00AA3C1B">
      <w:trPr>
        <w:trHeight w:val="287"/>
      </w:trPr>
      <w:tc>
        <w:tcPr>
          <w:tcW w:w="3057" w:type="dxa"/>
          <w:gridSpan w:val="3"/>
          <w:vMerge/>
        </w:tcPr>
        <w:p w:rsidR="00D13083" w:rsidRDefault="00D13083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D13083" w:rsidRDefault="00D13083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13083" w:rsidRPr="0092378E" w:rsidRDefault="00D13083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13083" w:rsidRPr="00D26A5A" w:rsidRDefault="00D13083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13083" w:rsidTr="00AA3C1B">
      <w:trPr>
        <w:trHeight w:val="339"/>
      </w:trPr>
      <w:tc>
        <w:tcPr>
          <w:tcW w:w="3057" w:type="dxa"/>
          <w:gridSpan w:val="3"/>
          <w:vMerge/>
        </w:tcPr>
        <w:p w:rsidR="00D13083" w:rsidRDefault="00D13083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D13083" w:rsidRDefault="00D13083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13083" w:rsidRPr="0092378E" w:rsidRDefault="00D13083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13083" w:rsidRPr="00D26A5A" w:rsidRDefault="00D13083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3083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3083" w:rsidRPr="00B26CB4" w:rsidRDefault="00D13083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>
            <w:rPr>
              <w:b/>
            </w:rPr>
            <w:t xml:space="preserve"> Ege Üniversitesi Tıp Falültesi</w:t>
          </w:r>
        </w:p>
      </w:tc>
    </w:tr>
    <w:tr w:rsidR="00D13083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3083" w:rsidRPr="00B26CB4" w:rsidRDefault="00D13083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>
            <w:rPr>
              <w:b/>
            </w:rPr>
            <w:t xml:space="preserve"> Kardiyoloji Anabilim Dalı</w:t>
          </w:r>
        </w:p>
      </w:tc>
    </w:tr>
    <w:tr w:rsidR="00D13083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veya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D13083" w:rsidRDefault="00D13083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557BA"/>
    <w:rsid w:val="000653E3"/>
    <w:rsid w:val="000712E6"/>
    <w:rsid w:val="00072020"/>
    <w:rsid w:val="000A05A0"/>
    <w:rsid w:val="000D3E1C"/>
    <w:rsid w:val="000E583E"/>
    <w:rsid w:val="000E6335"/>
    <w:rsid w:val="000F3380"/>
    <w:rsid w:val="000F3B03"/>
    <w:rsid w:val="00102010"/>
    <w:rsid w:val="00133616"/>
    <w:rsid w:val="00144EFC"/>
    <w:rsid w:val="00147957"/>
    <w:rsid w:val="0015170D"/>
    <w:rsid w:val="001A3A34"/>
    <w:rsid w:val="001C26D1"/>
    <w:rsid w:val="001D39EE"/>
    <w:rsid w:val="00203F3B"/>
    <w:rsid w:val="00224055"/>
    <w:rsid w:val="002274FF"/>
    <w:rsid w:val="00257AEE"/>
    <w:rsid w:val="00257B2A"/>
    <w:rsid w:val="002631BC"/>
    <w:rsid w:val="00277DC8"/>
    <w:rsid w:val="0028470F"/>
    <w:rsid w:val="0029265C"/>
    <w:rsid w:val="0030434B"/>
    <w:rsid w:val="00307C66"/>
    <w:rsid w:val="003137E2"/>
    <w:rsid w:val="00317A40"/>
    <w:rsid w:val="00342096"/>
    <w:rsid w:val="0034345D"/>
    <w:rsid w:val="003710DC"/>
    <w:rsid w:val="0038247E"/>
    <w:rsid w:val="003D2A34"/>
    <w:rsid w:val="00452159"/>
    <w:rsid w:val="004571EF"/>
    <w:rsid w:val="004E4B79"/>
    <w:rsid w:val="00500FD2"/>
    <w:rsid w:val="0053066F"/>
    <w:rsid w:val="005363E7"/>
    <w:rsid w:val="00545E1B"/>
    <w:rsid w:val="00547EE0"/>
    <w:rsid w:val="00552541"/>
    <w:rsid w:val="00565A75"/>
    <w:rsid w:val="00577EAD"/>
    <w:rsid w:val="005919BD"/>
    <w:rsid w:val="0059335E"/>
    <w:rsid w:val="005A2FEB"/>
    <w:rsid w:val="005E6A93"/>
    <w:rsid w:val="00620338"/>
    <w:rsid w:val="006222EE"/>
    <w:rsid w:val="00644310"/>
    <w:rsid w:val="00644BDE"/>
    <w:rsid w:val="006722CB"/>
    <w:rsid w:val="00674DFC"/>
    <w:rsid w:val="006B2515"/>
    <w:rsid w:val="006C29F5"/>
    <w:rsid w:val="006C3B82"/>
    <w:rsid w:val="006F26BC"/>
    <w:rsid w:val="007012B2"/>
    <w:rsid w:val="00713DEF"/>
    <w:rsid w:val="0071736E"/>
    <w:rsid w:val="00731FC1"/>
    <w:rsid w:val="00740832"/>
    <w:rsid w:val="0075078F"/>
    <w:rsid w:val="00757F88"/>
    <w:rsid w:val="00760743"/>
    <w:rsid w:val="00777889"/>
    <w:rsid w:val="00797DE5"/>
    <w:rsid w:val="007A6223"/>
    <w:rsid w:val="007D0281"/>
    <w:rsid w:val="00813263"/>
    <w:rsid w:val="008239EE"/>
    <w:rsid w:val="00825D3A"/>
    <w:rsid w:val="0082782D"/>
    <w:rsid w:val="00853E9D"/>
    <w:rsid w:val="0088540F"/>
    <w:rsid w:val="00893A1C"/>
    <w:rsid w:val="00894BDA"/>
    <w:rsid w:val="008B3D55"/>
    <w:rsid w:val="00931B3E"/>
    <w:rsid w:val="00956DB7"/>
    <w:rsid w:val="0098716B"/>
    <w:rsid w:val="009B377E"/>
    <w:rsid w:val="009B6500"/>
    <w:rsid w:val="00A033C9"/>
    <w:rsid w:val="00A11A0F"/>
    <w:rsid w:val="00A11FEC"/>
    <w:rsid w:val="00A3751C"/>
    <w:rsid w:val="00A51F29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26CB4"/>
    <w:rsid w:val="00B516DA"/>
    <w:rsid w:val="00B540F0"/>
    <w:rsid w:val="00B90EE5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A1837"/>
    <w:rsid w:val="00CB12A8"/>
    <w:rsid w:val="00CB5DC6"/>
    <w:rsid w:val="00CD6DE9"/>
    <w:rsid w:val="00CF6269"/>
    <w:rsid w:val="00D039C0"/>
    <w:rsid w:val="00D12D5F"/>
    <w:rsid w:val="00D13083"/>
    <w:rsid w:val="00D2097C"/>
    <w:rsid w:val="00D25A02"/>
    <w:rsid w:val="00D30D72"/>
    <w:rsid w:val="00D50AFA"/>
    <w:rsid w:val="00D52384"/>
    <w:rsid w:val="00D640C5"/>
    <w:rsid w:val="00D70480"/>
    <w:rsid w:val="00D717CC"/>
    <w:rsid w:val="00D95616"/>
    <w:rsid w:val="00DA1E1B"/>
    <w:rsid w:val="00DB3808"/>
    <w:rsid w:val="00DE05CB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3DB6"/>
    <w:rsid w:val="00F0520F"/>
    <w:rsid w:val="00F103E9"/>
    <w:rsid w:val="00F15227"/>
    <w:rsid w:val="00F161C4"/>
    <w:rsid w:val="00F3089D"/>
    <w:rsid w:val="00F67B23"/>
    <w:rsid w:val="00F83277"/>
    <w:rsid w:val="00F972C4"/>
    <w:rsid w:val="00FA7924"/>
    <w:rsid w:val="00FC7EC2"/>
    <w:rsid w:val="00FD6B0D"/>
    <w:rsid w:val="00FE55FA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DDA2A"/>
  <w15:docId w15:val="{951E40E6-7BE0-4D8F-AEDA-59A3281A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A04D9-3EAF-495A-BE12-7F5C9CFB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7</cp:revision>
  <cp:lastPrinted>2020-09-10T11:41:00Z</cp:lastPrinted>
  <dcterms:created xsi:type="dcterms:W3CDTF">2022-02-25T11:34:00Z</dcterms:created>
  <dcterms:modified xsi:type="dcterms:W3CDTF">2024-01-25T09:29:00Z</dcterms:modified>
</cp:coreProperties>
</file>