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pPr w:leftFromText="141" w:rightFromText="141" w:vertAnchor="text" w:tblpX="-669" w:tblpY="1"/>
        <w:tblOverlap w:val="never"/>
        <w:tblW w:w="1566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16"/>
        <w:gridCol w:w="2669"/>
        <w:gridCol w:w="2788"/>
        <w:gridCol w:w="1606"/>
        <w:gridCol w:w="3845"/>
        <w:gridCol w:w="4337"/>
      </w:tblGrid>
      <w:tr w:rsidR="002301E7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BB21D8" w:rsidRPr="000A5839" w:rsidRDefault="00BB21D8" w:rsidP="00574044">
            <w:pPr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9" w:type="dxa"/>
            <w:vAlign w:val="center"/>
          </w:tcPr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 Akademik Kurulu Toplantısının</w:t>
            </w:r>
          </w:p>
          <w:p w:rsidR="00BB21D8" w:rsidRPr="000A5839" w:rsidRDefault="00CC227E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Yürütülmesi İşlemleri</w:t>
            </w:r>
          </w:p>
        </w:tc>
        <w:tc>
          <w:tcPr>
            <w:tcW w:w="2788" w:type="dxa"/>
            <w:vAlign w:val="center"/>
          </w:tcPr>
          <w:p w:rsidR="00A771E9" w:rsidRDefault="00574044" w:rsidP="0057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A771E9" w:rsidRPr="00842712" w:rsidRDefault="00A771E9" w:rsidP="00574044">
            <w:pPr>
              <w:rPr>
                <w:sz w:val="20"/>
                <w:szCs w:val="20"/>
              </w:rPr>
            </w:pPr>
          </w:p>
          <w:p w:rsidR="00FF1A07" w:rsidRPr="000A5839" w:rsidRDefault="00FF1A07" w:rsidP="0057404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BB21D8" w:rsidRPr="000A5839" w:rsidRDefault="00CC227E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845" w:type="dxa"/>
            <w:vAlign w:val="center"/>
          </w:tcPr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İtibar Kaybı,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 Aksaması,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BB21D8" w:rsidRPr="00B16A4D" w:rsidRDefault="00CC227E" w:rsidP="00574044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yaşanması,</w:t>
            </w:r>
          </w:p>
        </w:tc>
        <w:tc>
          <w:tcPr>
            <w:tcW w:w="4337" w:type="dxa"/>
            <w:vAlign w:val="center"/>
          </w:tcPr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Dalında yapılan akademik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kurul toplantılarının çağrılarının yapılması,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toplantıların düzenli yapılması, toplantı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gündeminin oluşturulması, eğitim-öğretim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faaliyetlerinin akademik takvime bağlı olarak</w:t>
            </w:r>
          </w:p>
          <w:p w:rsidR="00BB21D8" w:rsidRPr="000A5839" w:rsidRDefault="00CC227E" w:rsidP="00574044">
            <w:pPr>
              <w:pStyle w:val="ListeParagraf"/>
              <w:tabs>
                <w:tab w:val="left" w:pos="103"/>
                <w:tab w:val="left" w:pos="344"/>
              </w:tabs>
              <w:ind w:left="-39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yürütülmesi, takibinin ve kontrolünün yapılması,</w:t>
            </w:r>
          </w:p>
        </w:tc>
      </w:tr>
      <w:tr w:rsidR="002301E7" w:rsidRPr="000A5839" w:rsidTr="00574044">
        <w:trPr>
          <w:trHeight w:val="268"/>
        </w:trPr>
        <w:tc>
          <w:tcPr>
            <w:tcW w:w="416" w:type="dxa"/>
            <w:shd w:val="clear" w:color="auto" w:fill="FFFFFF" w:themeFill="background1"/>
            <w:vAlign w:val="center"/>
          </w:tcPr>
          <w:p w:rsidR="00DC16FB" w:rsidRPr="000A5839" w:rsidRDefault="00DC16FB" w:rsidP="00574044">
            <w:pPr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69" w:type="dxa"/>
            <w:vAlign w:val="center"/>
          </w:tcPr>
          <w:p w:rsidR="00DC16FB" w:rsidRPr="000A5839" w:rsidRDefault="00CC227E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Anabilim Dalı Akademik Kurul Kararı İşlemleri</w:t>
            </w:r>
          </w:p>
        </w:tc>
        <w:tc>
          <w:tcPr>
            <w:tcW w:w="2788" w:type="dxa"/>
            <w:vAlign w:val="center"/>
          </w:tcPr>
          <w:p w:rsidR="00A771E9" w:rsidRDefault="00574044" w:rsidP="0057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842712" w:rsidRPr="00842712" w:rsidRDefault="00574044" w:rsidP="0057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Sekreteri</w:t>
            </w:r>
          </w:p>
          <w:p w:rsidR="00DC16FB" w:rsidRPr="00842712" w:rsidRDefault="00DC16FB" w:rsidP="00574044">
            <w:pPr>
              <w:rPr>
                <w:sz w:val="20"/>
                <w:szCs w:val="20"/>
              </w:rPr>
            </w:pPr>
          </w:p>
          <w:p w:rsidR="00DC16FB" w:rsidRPr="00842712" w:rsidRDefault="00DC16FB" w:rsidP="0057404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DC16FB" w:rsidRPr="00F02A28" w:rsidRDefault="00DC16FB" w:rsidP="00574044">
            <w:pPr>
              <w:rPr>
                <w:b/>
                <w:sz w:val="20"/>
                <w:szCs w:val="20"/>
              </w:rPr>
            </w:pPr>
            <w:r w:rsidRPr="00F02A28"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  <w:vAlign w:val="center"/>
          </w:tcPr>
          <w:p w:rsidR="000A5368" w:rsidRDefault="000A5368" w:rsidP="00574044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Kurumsal İtibar Kaybı,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 Aksaması,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-Zaman Kaybı,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DC16FB" w:rsidRPr="000D3AC7" w:rsidRDefault="00CC227E" w:rsidP="00574044">
            <w:pPr>
              <w:tabs>
                <w:tab w:val="left" w:pos="82"/>
              </w:tabs>
              <w:ind w:left="-58"/>
              <w:contextualSpacing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yaşanması,</w:t>
            </w:r>
          </w:p>
        </w:tc>
        <w:tc>
          <w:tcPr>
            <w:tcW w:w="4337" w:type="dxa"/>
            <w:vAlign w:val="center"/>
          </w:tcPr>
          <w:p w:rsidR="00DC16FB" w:rsidRPr="001116DF" w:rsidRDefault="00DC16FB" w:rsidP="00574044">
            <w:pPr>
              <w:ind w:left="1080"/>
              <w:rPr>
                <w:sz w:val="20"/>
                <w:szCs w:val="20"/>
              </w:rPr>
            </w:pPr>
          </w:p>
          <w:p w:rsidR="00DC16FB" w:rsidRPr="000A5839" w:rsidRDefault="00CC227E" w:rsidP="00574044">
            <w:pPr>
              <w:pStyle w:val="ListeParagraf"/>
              <w:tabs>
                <w:tab w:val="left" w:pos="103"/>
              </w:tabs>
              <w:ind w:left="-36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Anabilim Dalı akademik kurullarının gündemlerinin hazırlanması, kurula katılacak öğretim elemanlarına duyuru yapılması,  kurul kararlarının yazılması, ilgililere tebliğ edilmesi, kararların Dekanlığa bildirilmesi, bölüm içi koordinasyonun sağlanması,</w:t>
            </w:r>
          </w:p>
        </w:tc>
      </w:tr>
      <w:tr w:rsidR="00666000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69" w:type="dxa"/>
            <w:vAlign w:val="center"/>
          </w:tcPr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 Ders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Programının</w:t>
            </w:r>
          </w:p>
          <w:p w:rsidR="00685455" w:rsidRPr="000A5839" w:rsidRDefault="00CC227E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Belirlenmesi İşlemleri</w:t>
            </w:r>
          </w:p>
        </w:tc>
        <w:tc>
          <w:tcPr>
            <w:tcW w:w="2788" w:type="dxa"/>
            <w:vAlign w:val="center"/>
          </w:tcPr>
          <w:p w:rsidR="00A771E9" w:rsidRDefault="00574044" w:rsidP="0057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A771E9" w:rsidRDefault="00A771E9" w:rsidP="00574044">
            <w:pPr>
              <w:rPr>
                <w:sz w:val="20"/>
                <w:szCs w:val="20"/>
              </w:rPr>
            </w:pPr>
          </w:p>
          <w:p w:rsidR="00641152" w:rsidRPr="00842712" w:rsidRDefault="00641152" w:rsidP="00574044">
            <w:pPr>
              <w:rPr>
                <w:sz w:val="20"/>
                <w:szCs w:val="20"/>
              </w:rPr>
            </w:pPr>
          </w:p>
          <w:p w:rsidR="00685455" w:rsidRPr="00842712" w:rsidRDefault="00685455" w:rsidP="00574044">
            <w:pPr>
              <w:rPr>
                <w:sz w:val="20"/>
                <w:szCs w:val="20"/>
              </w:rPr>
            </w:pPr>
          </w:p>
          <w:p w:rsidR="00685455" w:rsidRPr="00842712" w:rsidRDefault="00685455" w:rsidP="00574044">
            <w:pPr>
              <w:rPr>
                <w:sz w:val="20"/>
                <w:szCs w:val="20"/>
              </w:rPr>
            </w:pPr>
          </w:p>
          <w:p w:rsidR="00685455" w:rsidRPr="00842712" w:rsidRDefault="00685455" w:rsidP="0057404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CC227E" w:rsidP="005740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845" w:type="dxa"/>
            <w:vAlign w:val="center"/>
          </w:tcPr>
          <w:p w:rsidR="000A5368" w:rsidRDefault="000A5368" w:rsidP="00574044">
            <w:pPr>
              <w:tabs>
                <w:tab w:val="left" w:pos="82"/>
              </w:tabs>
              <w:rPr>
                <w:sz w:val="20"/>
                <w:szCs w:val="20"/>
              </w:rPr>
            </w:pP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-Ders programlarının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zamanında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belirlenememesi,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685455" w:rsidRPr="000D3AC7" w:rsidRDefault="00CC227E" w:rsidP="00574044">
            <w:pPr>
              <w:tabs>
                <w:tab w:val="left" w:pos="82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vAlign w:val="center"/>
          </w:tcPr>
          <w:p w:rsidR="00685455" w:rsidRPr="000A5839" w:rsidRDefault="00685455" w:rsidP="00574044">
            <w:pPr>
              <w:pStyle w:val="ListeParagraf"/>
              <w:tabs>
                <w:tab w:val="left" w:pos="276"/>
              </w:tabs>
              <w:ind w:left="-36"/>
              <w:rPr>
                <w:sz w:val="20"/>
                <w:szCs w:val="20"/>
              </w:rPr>
            </w:pP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Akademik takvim cari yıl içerisinde 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ders programlarının belirlenmesi, ders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içeriklerinin dikkatli ve özenli hazırlanması,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ders dağılımları ile bölüm kadro yapısı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arasındaki eşgüdümün denetlenmesi, ders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dağılımının öğretim elemanlarına akademik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çalışmalarında verimli, etkin ve uygun zaman</w:t>
            </w:r>
          </w:p>
          <w:p w:rsidR="00CC227E" w:rsidRDefault="00CC227E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verilecek şekilde planlanması, araştırma ve yayın yapmalarının sağlanması, ders girişlerinin ve ders programlarının EBYS sistemine zamanında girişlerinin yapılması,</w:t>
            </w:r>
          </w:p>
          <w:p w:rsidR="00685455" w:rsidRPr="000A5839" w:rsidRDefault="00685455" w:rsidP="00574044">
            <w:pPr>
              <w:rPr>
                <w:sz w:val="20"/>
                <w:szCs w:val="20"/>
              </w:rPr>
            </w:pPr>
          </w:p>
        </w:tc>
      </w:tr>
      <w:tr w:rsidR="00A665AA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669" w:type="dxa"/>
            <w:vAlign w:val="center"/>
          </w:tcPr>
          <w:p w:rsidR="00325F80" w:rsidRDefault="00325F80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Ders Görevlendirme</w:t>
            </w:r>
          </w:p>
          <w:p w:rsidR="00685455" w:rsidRPr="000A5839" w:rsidRDefault="00325F80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           İşlemleri</w:t>
            </w:r>
          </w:p>
        </w:tc>
        <w:tc>
          <w:tcPr>
            <w:tcW w:w="2788" w:type="dxa"/>
            <w:vAlign w:val="center"/>
          </w:tcPr>
          <w:p w:rsidR="00685455" w:rsidRPr="000A5839" w:rsidRDefault="00574044" w:rsidP="0057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606" w:type="dxa"/>
            <w:vAlign w:val="center"/>
          </w:tcPr>
          <w:p w:rsidR="00685455" w:rsidRPr="000A5839" w:rsidRDefault="00CC227E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845" w:type="dxa"/>
            <w:vAlign w:val="center"/>
          </w:tcPr>
          <w:p w:rsidR="000A5368" w:rsidRDefault="000A5368" w:rsidP="00574044">
            <w:pPr>
              <w:tabs>
                <w:tab w:val="left" w:pos="82"/>
              </w:tabs>
              <w:rPr>
                <w:sz w:val="20"/>
                <w:szCs w:val="20"/>
              </w:rPr>
            </w:pPr>
          </w:p>
          <w:p w:rsidR="00325F80" w:rsidRDefault="00325F80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325F80" w:rsidRDefault="00325F80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-Ders programlarının zamanında  belirlenememesi,</w:t>
            </w:r>
          </w:p>
          <w:p w:rsidR="00325F80" w:rsidRDefault="00325F80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685455" w:rsidRPr="009D2D42" w:rsidRDefault="00325F80" w:rsidP="00574044">
            <w:pPr>
              <w:tabs>
                <w:tab w:val="left" w:pos="82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</w:t>
            </w:r>
          </w:p>
        </w:tc>
        <w:tc>
          <w:tcPr>
            <w:tcW w:w="4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368" w:rsidRDefault="000A5368" w:rsidP="00574044">
            <w:pPr>
              <w:tabs>
                <w:tab w:val="left" w:pos="103"/>
              </w:tabs>
              <w:ind w:left="360"/>
              <w:rPr>
                <w:sz w:val="20"/>
                <w:szCs w:val="20"/>
              </w:rPr>
            </w:pPr>
          </w:p>
          <w:p w:rsidR="00685455" w:rsidRPr="000A5839" w:rsidRDefault="00685455" w:rsidP="00574044">
            <w:pPr>
              <w:pStyle w:val="ListeParagraf"/>
              <w:tabs>
                <w:tab w:val="left" w:pos="103"/>
              </w:tabs>
              <w:ind w:left="-36"/>
              <w:rPr>
                <w:sz w:val="20"/>
                <w:szCs w:val="20"/>
              </w:rPr>
            </w:pPr>
          </w:p>
          <w:p w:rsidR="00325F80" w:rsidRDefault="00325F80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Akademik takvim cari yıl içerisinde </w:t>
            </w:r>
          </w:p>
          <w:p w:rsidR="00325F80" w:rsidRDefault="00325F80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ders görevlendirmelerinin adil, objektif ve</w:t>
            </w:r>
          </w:p>
          <w:p w:rsidR="00325F80" w:rsidRDefault="00325F80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öğretim elemanlarının bilim alanlarına uygun</w:t>
            </w:r>
          </w:p>
          <w:p w:rsidR="00325F80" w:rsidRDefault="00325F80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olarak yapılması, öğretim elemanları arasında</w:t>
            </w:r>
          </w:p>
          <w:p w:rsidR="00685455" w:rsidRPr="000A5839" w:rsidRDefault="00325F80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koordinasyonun</w:t>
            </w:r>
            <w:r w:rsidR="00EE315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sağlanması, güncel kontrollerin yapılması,</w:t>
            </w:r>
          </w:p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</w:p>
        </w:tc>
      </w:tr>
      <w:tr w:rsidR="00666000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69" w:type="dxa"/>
            <w:vAlign w:val="center"/>
          </w:tcPr>
          <w:p w:rsidR="004D0A11" w:rsidRDefault="004D0A11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Norm Kadro</w:t>
            </w:r>
          </w:p>
          <w:p w:rsidR="00685455" w:rsidRPr="000A5839" w:rsidRDefault="004D0A11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Tespit İşlemleri</w:t>
            </w:r>
          </w:p>
        </w:tc>
        <w:tc>
          <w:tcPr>
            <w:tcW w:w="2788" w:type="dxa"/>
            <w:vAlign w:val="center"/>
          </w:tcPr>
          <w:p w:rsidR="00685455" w:rsidRPr="000A5839" w:rsidRDefault="00574044" w:rsidP="0057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606" w:type="dxa"/>
            <w:vAlign w:val="center"/>
          </w:tcPr>
          <w:p w:rsidR="00685455" w:rsidRPr="00F02A28" w:rsidRDefault="00685455" w:rsidP="00574044">
            <w:pPr>
              <w:rPr>
                <w:b/>
                <w:sz w:val="20"/>
                <w:szCs w:val="20"/>
              </w:rPr>
            </w:pPr>
            <w:r w:rsidRPr="00F02A28"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  <w:vAlign w:val="center"/>
          </w:tcPr>
          <w:p w:rsidR="000A5368" w:rsidRDefault="000A5368" w:rsidP="00574044">
            <w:pPr>
              <w:rPr>
                <w:sz w:val="20"/>
                <w:szCs w:val="20"/>
              </w:rPr>
            </w:pPr>
          </w:p>
          <w:p w:rsidR="004D0A11" w:rsidRDefault="0079274B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  <w:r w:rsidR="004D0A11">
              <w:rPr>
                <w:rFonts w:eastAsiaTheme="minorHAnsi"/>
                <w:lang w:eastAsia="en-US"/>
              </w:rPr>
              <w:t xml:space="preserve"> Kurumsal itibar kaybı,</w:t>
            </w:r>
          </w:p>
          <w:p w:rsidR="004D0A11" w:rsidRDefault="004D0A11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-Mali ve özlük hak kaybı,</w:t>
            </w:r>
          </w:p>
          <w:p w:rsidR="004D0A11" w:rsidRDefault="004D0A11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4D0A11" w:rsidRDefault="004D0A11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-Eğitim-öğretimde</w:t>
            </w:r>
          </w:p>
          <w:p w:rsidR="00685455" w:rsidRPr="009D2D42" w:rsidRDefault="004D0A11" w:rsidP="00574044">
            <w:pPr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yaşanması,</w:t>
            </w:r>
          </w:p>
        </w:tc>
        <w:tc>
          <w:tcPr>
            <w:tcW w:w="4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5" w:rsidRPr="001116DF" w:rsidRDefault="00685455" w:rsidP="00574044">
            <w:pPr>
              <w:ind w:left="1080"/>
              <w:rPr>
                <w:sz w:val="20"/>
                <w:szCs w:val="20"/>
              </w:rPr>
            </w:pPr>
          </w:p>
          <w:p w:rsidR="004D0A11" w:rsidRDefault="004D0A11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Üniversitemizin eğitim-öğretim faaliyetlerinin en üst seviyeye taşıma hedefleri doğrultusunda öğretim elemanı </w:t>
            </w:r>
            <w:r>
              <w:rPr>
                <w:rFonts w:eastAsiaTheme="minorHAnsi"/>
                <w:lang w:eastAsia="en-US"/>
              </w:rPr>
              <w:lastRenderedPageBreak/>
              <w:t>kadro tespitinin yapılması ve Dekanlığa bildirilmesi,</w:t>
            </w:r>
          </w:p>
          <w:p w:rsidR="00685455" w:rsidRPr="000A5839" w:rsidRDefault="00685455" w:rsidP="00574044">
            <w:pPr>
              <w:tabs>
                <w:tab w:val="left" w:pos="103"/>
              </w:tabs>
              <w:ind w:left="360"/>
              <w:rPr>
                <w:sz w:val="20"/>
                <w:szCs w:val="20"/>
              </w:rPr>
            </w:pPr>
          </w:p>
        </w:tc>
      </w:tr>
      <w:tr w:rsidR="00666000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669" w:type="dxa"/>
            <w:vAlign w:val="center"/>
          </w:tcPr>
          <w:p w:rsidR="00EE3152" w:rsidRDefault="00EE3152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 Süresi Uzatma</w:t>
            </w:r>
          </w:p>
          <w:p w:rsidR="00685455" w:rsidRPr="000A5839" w:rsidRDefault="00EE3152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685455" w:rsidRDefault="00574044" w:rsidP="0057404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685455" w:rsidRPr="000A5839" w:rsidRDefault="00685455" w:rsidP="0057404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 w:rsidRPr="00F02A28"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  <w:vAlign w:val="center"/>
          </w:tcPr>
          <w:p w:rsidR="000A5368" w:rsidRDefault="000A5368" w:rsidP="00574044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EE3152" w:rsidRDefault="00EE3152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EE3152" w:rsidRDefault="00EE3152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-Mali ve özlük hak kaybı,</w:t>
            </w:r>
          </w:p>
          <w:p w:rsidR="00EE3152" w:rsidRDefault="00EE3152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EE3152" w:rsidRDefault="00EE3152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685455" w:rsidRPr="00EA3DB4" w:rsidRDefault="00EE3152" w:rsidP="00574044">
            <w:pPr>
              <w:tabs>
                <w:tab w:val="left" w:pos="-60"/>
                <w:tab w:val="left" w:pos="82"/>
              </w:tabs>
              <w:ind w:left="-60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</w:t>
            </w:r>
          </w:p>
        </w:tc>
        <w:tc>
          <w:tcPr>
            <w:tcW w:w="4337" w:type="dxa"/>
            <w:tcBorders>
              <w:top w:val="single" w:sz="4" w:space="0" w:color="auto"/>
            </w:tcBorders>
            <w:vAlign w:val="center"/>
          </w:tcPr>
          <w:p w:rsidR="000A5368" w:rsidRDefault="000A5368" w:rsidP="00574044">
            <w:pPr>
              <w:tabs>
                <w:tab w:val="left" w:pos="82"/>
              </w:tabs>
              <w:ind w:left="360"/>
              <w:rPr>
                <w:sz w:val="20"/>
                <w:szCs w:val="20"/>
              </w:rPr>
            </w:pPr>
          </w:p>
          <w:p w:rsidR="00EE3152" w:rsidRDefault="00EE3152" w:rsidP="00574044">
            <w:pPr>
              <w:autoSpaceDE w:val="0"/>
              <w:autoSpaceDN w:val="0"/>
              <w:adjustRightInd w:val="0"/>
              <w:ind w:left="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Bölümde Doktor Öğretim Üyesi ile Öğretim</w:t>
            </w:r>
          </w:p>
          <w:p w:rsidR="00685455" w:rsidRPr="001116DF" w:rsidRDefault="00EE3152" w:rsidP="00574044">
            <w:pPr>
              <w:tabs>
                <w:tab w:val="left" w:pos="82"/>
              </w:tabs>
              <w:ind w:left="4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Yardımcısı kadrolarında görev yapan akademik personelin görev süresi uzatma işlemlerinin tekliflerinin süreleri içerisinde dikkatli ve özenli olarak yapılması, Dekanlığa bildirilmesi,</w:t>
            </w:r>
          </w:p>
        </w:tc>
      </w:tr>
      <w:tr w:rsidR="002301E7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69" w:type="dxa"/>
            <w:vAlign w:val="center"/>
          </w:tcPr>
          <w:p w:rsidR="00EE3152" w:rsidRDefault="00EE3152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Uzmanlık  öğrencilerinin Ara Sınav Takviminin</w:t>
            </w:r>
          </w:p>
          <w:p w:rsidR="00685455" w:rsidRPr="000A5839" w:rsidRDefault="00EE3152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Hazırlaması İşlemleri</w:t>
            </w:r>
          </w:p>
        </w:tc>
        <w:tc>
          <w:tcPr>
            <w:tcW w:w="2788" w:type="dxa"/>
            <w:vAlign w:val="center"/>
          </w:tcPr>
          <w:p w:rsidR="0079274B" w:rsidRDefault="00574044" w:rsidP="0057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9274B" w:rsidRDefault="00574044" w:rsidP="0057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Sekreteri</w:t>
            </w:r>
          </w:p>
          <w:p w:rsidR="00685455" w:rsidRPr="000A5839" w:rsidRDefault="00685455" w:rsidP="0057404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EE3152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845" w:type="dxa"/>
            <w:vAlign w:val="center"/>
          </w:tcPr>
          <w:p w:rsidR="00EE3152" w:rsidRDefault="00EE3152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Hak kaybı,</w:t>
            </w:r>
          </w:p>
          <w:p w:rsidR="00EE3152" w:rsidRDefault="00EE3152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685455" w:rsidRPr="000A5839" w:rsidRDefault="00EE3152" w:rsidP="00574044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</w:t>
            </w:r>
          </w:p>
        </w:tc>
        <w:tc>
          <w:tcPr>
            <w:tcW w:w="4337" w:type="dxa"/>
            <w:vAlign w:val="center"/>
          </w:tcPr>
          <w:p w:rsidR="000A5368" w:rsidRDefault="000A5368" w:rsidP="00574044">
            <w:pPr>
              <w:tabs>
                <w:tab w:val="left" w:pos="82"/>
              </w:tabs>
              <w:ind w:left="360"/>
              <w:rPr>
                <w:sz w:val="20"/>
                <w:szCs w:val="20"/>
              </w:rPr>
            </w:pPr>
          </w:p>
          <w:p w:rsidR="00685455" w:rsidRPr="000A5839" w:rsidRDefault="00EE3152" w:rsidP="00574044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Uzmanlık  öğrencilerinin ara sınav takviminin zamanında dikkatli ve özenli hazırlanması, duyurularının zamanında yapılması,</w:t>
            </w:r>
          </w:p>
          <w:p w:rsidR="00685455" w:rsidRPr="000A5839" w:rsidRDefault="00685455" w:rsidP="00574044">
            <w:pPr>
              <w:rPr>
                <w:sz w:val="20"/>
                <w:szCs w:val="20"/>
              </w:rPr>
            </w:pPr>
          </w:p>
        </w:tc>
      </w:tr>
      <w:tr w:rsidR="002301E7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69" w:type="dxa"/>
            <w:vAlign w:val="center"/>
          </w:tcPr>
          <w:p w:rsidR="00685455" w:rsidRPr="000A5839" w:rsidRDefault="00A47D4D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Tez Sınavı İşlemleri</w:t>
            </w:r>
          </w:p>
        </w:tc>
        <w:tc>
          <w:tcPr>
            <w:tcW w:w="2788" w:type="dxa"/>
            <w:vAlign w:val="center"/>
          </w:tcPr>
          <w:p w:rsidR="00485FC9" w:rsidRDefault="00574044" w:rsidP="0057404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574044" w:rsidRPr="000A5839" w:rsidRDefault="002E2D53" w:rsidP="0057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Sekr</w:t>
            </w:r>
            <w:r w:rsidR="00574044">
              <w:rPr>
                <w:sz w:val="20"/>
                <w:szCs w:val="20"/>
              </w:rPr>
              <w:t>eteri</w:t>
            </w:r>
          </w:p>
          <w:p w:rsidR="00A771E9" w:rsidRPr="000A5839" w:rsidRDefault="00A771E9" w:rsidP="0057404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685455" w:rsidP="00574044">
            <w:pPr>
              <w:rPr>
                <w:sz w:val="20"/>
                <w:szCs w:val="20"/>
              </w:rPr>
            </w:pPr>
            <w:r w:rsidRPr="00F02A28"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  <w:vAlign w:val="center"/>
          </w:tcPr>
          <w:p w:rsidR="000A5368" w:rsidRDefault="000A5368" w:rsidP="00574044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A47D4D" w:rsidRDefault="00A47D4D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A47D4D" w:rsidRDefault="00A47D4D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A47D4D" w:rsidRDefault="00A47D4D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685455" w:rsidRPr="00AD4DCD" w:rsidRDefault="00A47D4D" w:rsidP="00574044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aksaklıkların yaşanması,</w:t>
            </w:r>
          </w:p>
        </w:tc>
        <w:tc>
          <w:tcPr>
            <w:tcW w:w="4337" w:type="dxa"/>
            <w:vAlign w:val="center"/>
          </w:tcPr>
          <w:p w:rsidR="000A5368" w:rsidRDefault="000A5368" w:rsidP="00574044">
            <w:pPr>
              <w:tabs>
                <w:tab w:val="left" w:pos="82"/>
              </w:tabs>
              <w:ind w:left="146"/>
              <w:rPr>
                <w:sz w:val="20"/>
                <w:szCs w:val="20"/>
              </w:rPr>
            </w:pPr>
          </w:p>
          <w:p w:rsidR="00685455" w:rsidRPr="001116DF" w:rsidRDefault="00A47D4D" w:rsidP="00574044">
            <w:pPr>
              <w:tabs>
                <w:tab w:val="left" w:pos="82"/>
              </w:tabs>
              <w:ind w:left="146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Uzmanlık öğrencilerinin tez sınavında görevlendirilen Jürilere, Fakülte Yönetim Kurulu tarafından belirlenen yer ve saatte Tez Savunma Sınavına davet yazısının gönderilmesi, takibinin sağlanması, Tez Savunma Sınav Tutanağı Formunun eksiksiz teslim </w:t>
            </w:r>
            <w:r>
              <w:rPr>
                <w:rFonts w:eastAsiaTheme="minorHAnsi"/>
                <w:lang w:eastAsia="en-US"/>
              </w:rPr>
              <w:lastRenderedPageBreak/>
              <w:t>alınması,</w:t>
            </w:r>
          </w:p>
        </w:tc>
      </w:tr>
      <w:tr w:rsidR="002301E7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669" w:type="dxa"/>
            <w:vAlign w:val="center"/>
          </w:tcPr>
          <w:p w:rsidR="000A5368" w:rsidRDefault="000A5368" w:rsidP="00574044">
            <w:pPr>
              <w:rPr>
                <w:sz w:val="20"/>
                <w:szCs w:val="20"/>
              </w:rPr>
            </w:pPr>
          </w:p>
          <w:p w:rsidR="00A47D4D" w:rsidRDefault="00A47D4D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</w:t>
            </w:r>
          </w:p>
          <w:p w:rsidR="00A47D4D" w:rsidRDefault="00A47D4D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Başkanlığı Seçim</w:t>
            </w:r>
          </w:p>
          <w:p w:rsidR="00685455" w:rsidRPr="000A5839" w:rsidRDefault="00A47D4D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685455" w:rsidRDefault="00685455" w:rsidP="00574044">
            <w:pPr>
              <w:rPr>
                <w:sz w:val="16"/>
                <w:szCs w:val="16"/>
              </w:rPr>
            </w:pPr>
          </w:p>
          <w:p w:rsidR="002E2D53" w:rsidRDefault="00574044" w:rsidP="0057404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685455" w:rsidRPr="000A5839" w:rsidRDefault="00685455" w:rsidP="0057404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 w:rsidRPr="00F02A28"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  <w:vAlign w:val="center"/>
          </w:tcPr>
          <w:p w:rsidR="000A5368" w:rsidRDefault="000A5368" w:rsidP="00574044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A47D4D" w:rsidRDefault="00A47D4D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685455" w:rsidRPr="00CF6049" w:rsidRDefault="00A47D4D" w:rsidP="00574044">
            <w:pPr>
              <w:tabs>
                <w:tab w:val="left" w:pos="82"/>
              </w:tabs>
              <w:ind w:left="-58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 -Hak kaybı,</w:t>
            </w:r>
          </w:p>
        </w:tc>
        <w:tc>
          <w:tcPr>
            <w:tcW w:w="4337" w:type="dxa"/>
            <w:vAlign w:val="center"/>
          </w:tcPr>
          <w:p w:rsidR="000A5368" w:rsidRDefault="000A5368" w:rsidP="00574044">
            <w:pPr>
              <w:tabs>
                <w:tab w:val="left" w:pos="103"/>
              </w:tabs>
              <w:ind w:left="146"/>
              <w:rPr>
                <w:sz w:val="20"/>
                <w:szCs w:val="20"/>
              </w:rPr>
            </w:pPr>
          </w:p>
          <w:p w:rsidR="00A47D4D" w:rsidRDefault="00685455" w:rsidP="00574044">
            <w:pPr>
              <w:autoSpaceDE w:val="0"/>
              <w:autoSpaceDN w:val="0"/>
              <w:adjustRightInd w:val="0"/>
              <w:ind w:left="146"/>
              <w:rPr>
                <w:rFonts w:eastAsiaTheme="minorHAnsi"/>
                <w:lang w:eastAsia="en-US"/>
              </w:rPr>
            </w:pPr>
            <w:r w:rsidRPr="001116DF">
              <w:rPr>
                <w:sz w:val="20"/>
                <w:szCs w:val="20"/>
              </w:rPr>
              <w:t xml:space="preserve"> </w:t>
            </w:r>
            <w:r w:rsidR="00A47D4D">
              <w:rPr>
                <w:rFonts w:eastAsiaTheme="minorHAnsi"/>
                <w:lang w:eastAsia="en-US"/>
              </w:rPr>
              <w:t>Anabilim Dalı Başkanlığının yasal görev</w:t>
            </w:r>
          </w:p>
          <w:p w:rsidR="00685455" w:rsidRPr="001116DF" w:rsidRDefault="00A47D4D" w:rsidP="00574044">
            <w:pPr>
              <w:tabs>
                <w:tab w:val="left" w:pos="82"/>
              </w:tabs>
              <w:ind w:left="146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süresinin takip edilmesi, Dekanlık Makamından bildirilen seçim tarihinde ve seçim yerinde öğretim elemanlarının bulunması için duyurunun yapılması, koordinasyonun sağlanması,</w:t>
            </w:r>
          </w:p>
        </w:tc>
      </w:tr>
      <w:tr w:rsidR="002301E7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69" w:type="dxa"/>
            <w:vAlign w:val="center"/>
          </w:tcPr>
          <w:p w:rsidR="002B49F4" w:rsidRDefault="002B49F4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ile ilgili</w:t>
            </w:r>
          </w:p>
          <w:p w:rsidR="002B49F4" w:rsidRDefault="002B49F4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Yazışmaların</w:t>
            </w:r>
          </w:p>
          <w:p w:rsidR="00685455" w:rsidRPr="000A5839" w:rsidRDefault="002B49F4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Yapılması İşlemleri</w:t>
            </w:r>
          </w:p>
        </w:tc>
        <w:tc>
          <w:tcPr>
            <w:tcW w:w="2788" w:type="dxa"/>
            <w:vAlign w:val="center"/>
          </w:tcPr>
          <w:p w:rsidR="00574044" w:rsidRPr="000A5839" w:rsidRDefault="00574044" w:rsidP="0057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Sekreteri</w:t>
            </w:r>
          </w:p>
          <w:p w:rsidR="00685455" w:rsidRPr="00641152" w:rsidRDefault="00685455" w:rsidP="0057404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 w:rsidRPr="00F02A28"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  <w:vAlign w:val="center"/>
          </w:tcPr>
          <w:p w:rsidR="000A5368" w:rsidRDefault="000A5368" w:rsidP="00574044">
            <w:pPr>
              <w:tabs>
                <w:tab w:val="left" w:pos="82"/>
              </w:tabs>
              <w:rPr>
                <w:sz w:val="20"/>
                <w:szCs w:val="20"/>
              </w:rPr>
            </w:pPr>
          </w:p>
          <w:p w:rsidR="002B49F4" w:rsidRDefault="00666000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2B49F4">
              <w:rPr>
                <w:rFonts w:eastAsiaTheme="minorHAnsi"/>
                <w:lang w:eastAsia="en-US"/>
              </w:rPr>
              <w:t>İşlerin aksaması,</w:t>
            </w:r>
          </w:p>
          <w:p w:rsidR="002B49F4" w:rsidRDefault="002B49F4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İtibar Kaybı,</w:t>
            </w:r>
          </w:p>
          <w:p w:rsidR="002B49F4" w:rsidRDefault="002B49F4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mağduriyeti</w:t>
            </w:r>
          </w:p>
          <w:p w:rsidR="002B49F4" w:rsidRDefault="002B49F4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 Aksaması,</w:t>
            </w:r>
          </w:p>
          <w:p w:rsidR="002B49F4" w:rsidRDefault="002B49F4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-Bölüm içi karışıklığa </w:t>
            </w:r>
          </w:p>
          <w:p w:rsidR="00685455" w:rsidRPr="00642829" w:rsidRDefault="002B49F4" w:rsidP="00574044">
            <w:pPr>
              <w:tabs>
                <w:tab w:val="left" w:pos="82"/>
              </w:tabs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sebebiyet verme,</w:t>
            </w:r>
          </w:p>
        </w:tc>
        <w:tc>
          <w:tcPr>
            <w:tcW w:w="4337" w:type="dxa"/>
            <w:vAlign w:val="center"/>
          </w:tcPr>
          <w:p w:rsidR="000A5368" w:rsidRDefault="000A5368" w:rsidP="00574044">
            <w:pPr>
              <w:tabs>
                <w:tab w:val="left" w:pos="103"/>
              </w:tabs>
              <w:ind w:left="360"/>
              <w:rPr>
                <w:sz w:val="20"/>
                <w:szCs w:val="20"/>
              </w:rPr>
            </w:pPr>
          </w:p>
          <w:p w:rsidR="002B49F4" w:rsidRDefault="002B49F4" w:rsidP="00574044">
            <w:pPr>
              <w:autoSpaceDE w:val="0"/>
              <w:autoSpaceDN w:val="0"/>
              <w:adjustRightInd w:val="0"/>
              <w:ind w:left="14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ile ilgili yazışmaların zamanında</w:t>
            </w:r>
          </w:p>
          <w:p w:rsidR="00685455" w:rsidRPr="000A5839" w:rsidRDefault="002B49F4" w:rsidP="00574044">
            <w:pPr>
              <w:tabs>
                <w:tab w:val="left" w:pos="103"/>
              </w:tabs>
              <w:ind w:left="146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yapılması, bölüm içi koordinasyonun sağlanması, EBYS üzerinden evrakların rutin olarak takip edilmesi, bölüm içi koordinasyonun sağlanması,</w:t>
            </w:r>
          </w:p>
        </w:tc>
      </w:tr>
      <w:tr w:rsidR="002301E7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69" w:type="dxa"/>
            <w:vAlign w:val="center"/>
          </w:tcPr>
          <w:p w:rsidR="00661EE2" w:rsidRDefault="00661EE2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Başkanlığına</w:t>
            </w:r>
          </w:p>
          <w:p w:rsidR="00661EE2" w:rsidRDefault="00661EE2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ait Resmi Evrakların</w:t>
            </w:r>
          </w:p>
          <w:p w:rsidR="00685455" w:rsidRPr="000A5839" w:rsidRDefault="00661EE2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Arşivlenmesi İşlemleri</w:t>
            </w:r>
          </w:p>
        </w:tc>
        <w:tc>
          <w:tcPr>
            <w:tcW w:w="2788" w:type="dxa"/>
            <w:vAlign w:val="center"/>
          </w:tcPr>
          <w:p w:rsidR="00685455" w:rsidRDefault="00685455" w:rsidP="00574044">
            <w:pPr>
              <w:rPr>
                <w:sz w:val="16"/>
                <w:szCs w:val="16"/>
              </w:rPr>
            </w:pPr>
          </w:p>
          <w:p w:rsidR="00685455" w:rsidRDefault="00685455" w:rsidP="00574044">
            <w:pPr>
              <w:rPr>
                <w:sz w:val="16"/>
                <w:szCs w:val="16"/>
              </w:rPr>
            </w:pPr>
          </w:p>
          <w:p w:rsidR="00685455" w:rsidRPr="000A5839" w:rsidRDefault="00574044" w:rsidP="00574044">
            <w:pPr>
              <w:rPr>
                <w:sz w:val="20"/>
                <w:szCs w:val="20"/>
              </w:rPr>
            </w:pPr>
            <w:r w:rsidRPr="00574044">
              <w:rPr>
                <w:sz w:val="20"/>
                <w:szCs w:val="20"/>
              </w:rPr>
              <w:t>Anabilim Dalı Sekreteri</w:t>
            </w:r>
          </w:p>
        </w:tc>
        <w:tc>
          <w:tcPr>
            <w:tcW w:w="1606" w:type="dxa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 w:rsidRPr="00F02A28"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  <w:vAlign w:val="center"/>
          </w:tcPr>
          <w:p w:rsidR="000A5368" w:rsidRDefault="000A5368" w:rsidP="00574044">
            <w:pPr>
              <w:tabs>
                <w:tab w:val="left" w:pos="82"/>
              </w:tabs>
              <w:rPr>
                <w:sz w:val="20"/>
                <w:szCs w:val="20"/>
              </w:rPr>
            </w:pPr>
          </w:p>
          <w:p w:rsidR="00661EE2" w:rsidRDefault="00661EE2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zararına sebebiyet,</w:t>
            </w:r>
          </w:p>
          <w:p w:rsidR="00661EE2" w:rsidRDefault="00661EE2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-İtibar kaybı,</w:t>
            </w:r>
          </w:p>
          <w:p w:rsidR="00661EE2" w:rsidRDefault="00661EE2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mağduriyeti</w:t>
            </w:r>
          </w:p>
          <w:p w:rsidR="00685455" w:rsidRPr="00BC593A" w:rsidRDefault="00661EE2" w:rsidP="00574044">
            <w:pPr>
              <w:tabs>
                <w:tab w:val="left" w:pos="82"/>
              </w:tabs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 Aksaması,</w:t>
            </w:r>
          </w:p>
        </w:tc>
        <w:tc>
          <w:tcPr>
            <w:tcW w:w="4337" w:type="dxa"/>
            <w:vAlign w:val="center"/>
          </w:tcPr>
          <w:p w:rsidR="000A5368" w:rsidRDefault="000A5368" w:rsidP="00574044">
            <w:pPr>
              <w:tabs>
                <w:tab w:val="left" w:pos="103"/>
              </w:tabs>
              <w:ind w:left="288"/>
              <w:rPr>
                <w:sz w:val="20"/>
                <w:szCs w:val="20"/>
              </w:rPr>
            </w:pPr>
          </w:p>
          <w:p w:rsidR="00685455" w:rsidRPr="003F7B68" w:rsidRDefault="00661EE2" w:rsidP="00574044">
            <w:pPr>
              <w:tabs>
                <w:tab w:val="left" w:pos="103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Bölüm Başkanlığına ait resmi bilgi ve belgelerin muhafazası ve bölümle ilgili evrakların dikkatli ve titizlikle dosyalama planına göre fiziksel evrakların arşivlenmesi,</w:t>
            </w:r>
          </w:p>
        </w:tc>
      </w:tr>
      <w:tr w:rsidR="002301E7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69" w:type="dxa"/>
            <w:vAlign w:val="center"/>
          </w:tcPr>
          <w:p w:rsidR="00B11725" w:rsidRDefault="00B11725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 Personelinin</w:t>
            </w:r>
          </w:p>
          <w:p w:rsidR="00685455" w:rsidRPr="000A5839" w:rsidRDefault="00B11725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lastRenderedPageBreak/>
              <w:t>Yıllık İzin İşlemleri</w:t>
            </w:r>
          </w:p>
        </w:tc>
        <w:tc>
          <w:tcPr>
            <w:tcW w:w="2788" w:type="dxa"/>
            <w:vAlign w:val="center"/>
          </w:tcPr>
          <w:p w:rsidR="00574044" w:rsidRPr="000A5839" w:rsidRDefault="00574044" w:rsidP="0057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Anabilim Dalı Sekreteri</w:t>
            </w:r>
          </w:p>
          <w:p w:rsidR="00685455" w:rsidRPr="000A5839" w:rsidRDefault="00685455" w:rsidP="0057404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</w:p>
        </w:tc>
        <w:tc>
          <w:tcPr>
            <w:tcW w:w="3845" w:type="dxa"/>
            <w:vAlign w:val="center"/>
          </w:tcPr>
          <w:p w:rsidR="00685455" w:rsidRDefault="00685455" w:rsidP="00574044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B11725" w:rsidRDefault="00B11725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-İşlerin aksaması,</w:t>
            </w:r>
          </w:p>
          <w:p w:rsidR="00B11725" w:rsidRDefault="00B11725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-Hak kaybı,</w:t>
            </w:r>
          </w:p>
          <w:p w:rsidR="00685455" w:rsidRPr="000A5839" w:rsidRDefault="00B11725" w:rsidP="00574044">
            <w:pPr>
              <w:tabs>
                <w:tab w:val="left" w:pos="82"/>
              </w:tabs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-Birim itibar kaybı,</w:t>
            </w:r>
          </w:p>
        </w:tc>
        <w:tc>
          <w:tcPr>
            <w:tcW w:w="4337" w:type="dxa"/>
            <w:vAlign w:val="center"/>
          </w:tcPr>
          <w:p w:rsidR="000A5368" w:rsidRDefault="000A5368" w:rsidP="00574044">
            <w:pPr>
              <w:tabs>
                <w:tab w:val="left" w:pos="103"/>
              </w:tabs>
              <w:ind w:left="288"/>
              <w:rPr>
                <w:sz w:val="20"/>
                <w:szCs w:val="20"/>
              </w:rPr>
            </w:pPr>
          </w:p>
          <w:p w:rsidR="00B11725" w:rsidRDefault="00B11725" w:rsidP="00574044">
            <w:pPr>
              <w:autoSpaceDE w:val="0"/>
              <w:autoSpaceDN w:val="0"/>
              <w:adjustRightInd w:val="0"/>
              <w:ind w:left="28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Bölüm personelinin yıllık izin </w:t>
            </w:r>
            <w:r>
              <w:rPr>
                <w:rFonts w:eastAsiaTheme="minorHAnsi"/>
                <w:lang w:eastAsia="en-US"/>
              </w:rPr>
              <w:lastRenderedPageBreak/>
              <w:t>belgelerinin</w:t>
            </w:r>
          </w:p>
          <w:p w:rsidR="00B11725" w:rsidRDefault="00B11725" w:rsidP="00574044">
            <w:pPr>
              <w:autoSpaceDE w:val="0"/>
              <w:autoSpaceDN w:val="0"/>
              <w:adjustRightInd w:val="0"/>
              <w:ind w:left="28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zamanında Dekanlığa EBYS üzerinden</w:t>
            </w:r>
          </w:p>
          <w:p w:rsidR="00685455" w:rsidRPr="001116DF" w:rsidRDefault="00B11725" w:rsidP="00574044">
            <w:pPr>
              <w:tabs>
                <w:tab w:val="left" w:pos="82"/>
              </w:tabs>
              <w:ind w:left="28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sunulması, takibinin yapılması,</w:t>
            </w:r>
          </w:p>
        </w:tc>
      </w:tr>
      <w:tr w:rsidR="002301E7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669" w:type="dxa"/>
            <w:vAlign w:val="center"/>
          </w:tcPr>
          <w:p w:rsidR="00685455" w:rsidRPr="000A5839" w:rsidRDefault="00B11725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Anabilim Dalı Personelinin   Özlük İşlemleri</w:t>
            </w:r>
          </w:p>
        </w:tc>
        <w:tc>
          <w:tcPr>
            <w:tcW w:w="2788" w:type="dxa"/>
            <w:vAlign w:val="center"/>
          </w:tcPr>
          <w:p w:rsidR="00526673" w:rsidRDefault="00574044" w:rsidP="0057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Anabilim Dalı Başkanı </w:t>
            </w:r>
          </w:p>
          <w:p w:rsidR="00574044" w:rsidRPr="000A5839" w:rsidRDefault="00574044" w:rsidP="0057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Sekreteri</w:t>
            </w:r>
          </w:p>
          <w:p w:rsidR="00685455" w:rsidRPr="000A5839" w:rsidRDefault="00685455" w:rsidP="0057404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ORTA </w:t>
            </w:r>
          </w:p>
        </w:tc>
        <w:tc>
          <w:tcPr>
            <w:tcW w:w="3845" w:type="dxa"/>
            <w:vAlign w:val="center"/>
          </w:tcPr>
          <w:p w:rsidR="00685455" w:rsidRDefault="00685455" w:rsidP="00574044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B11725" w:rsidRDefault="00B11725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-İşlerin aksaması,</w:t>
            </w:r>
          </w:p>
          <w:p w:rsidR="00B11725" w:rsidRDefault="00B11725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685455" w:rsidRPr="000A5839" w:rsidRDefault="00B11725" w:rsidP="00574044">
            <w:pPr>
              <w:tabs>
                <w:tab w:val="left" w:pos="82"/>
              </w:tabs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-Birim itibar kaybı,</w:t>
            </w:r>
          </w:p>
        </w:tc>
        <w:tc>
          <w:tcPr>
            <w:tcW w:w="4337" w:type="dxa"/>
            <w:vAlign w:val="center"/>
          </w:tcPr>
          <w:p w:rsidR="000A5368" w:rsidRDefault="000A5368" w:rsidP="00574044">
            <w:pPr>
              <w:tabs>
                <w:tab w:val="left" w:pos="103"/>
              </w:tabs>
              <w:ind w:left="360"/>
              <w:rPr>
                <w:sz w:val="20"/>
                <w:szCs w:val="20"/>
              </w:rPr>
            </w:pPr>
          </w:p>
          <w:p w:rsidR="00B11725" w:rsidRDefault="00B11725" w:rsidP="00574044">
            <w:pPr>
              <w:autoSpaceDE w:val="0"/>
              <w:autoSpaceDN w:val="0"/>
              <w:adjustRightInd w:val="0"/>
              <w:ind w:left="14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personelinin özlük işlemleri ile ilgili</w:t>
            </w:r>
          </w:p>
          <w:p w:rsidR="00685455" w:rsidRPr="001116DF" w:rsidRDefault="00B11725" w:rsidP="00574044">
            <w:pPr>
              <w:tabs>
                <w:tab w:val="left" w:pos="103"/>
              </w:tabs>
              <w:ind w:left="146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taleplerinin Dekanlık makamına bildirilmesi,</w:t>
            </w:r>
          </w:p>
        </w:tc>
      </w:tr>
      <w:tr w:rsidR="002301E7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69" w:type="dxa"/>
            <w:vAlign w:val="center"/>
          </w:tcPr>
          <w:p w:rsidR="00ED3B9D" w:rsidRDefault="00ED3B9D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Kanun, Yönetmelik ve</w:t>
            </w:r>
          </w:p>
          <w:p w:rsidR="00ED3B9D" w:rsidRDefault="00ED3B9D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Mevzuatların Takibi</w:t>
            </w:r>
          </w:p>
          <w:p w:rsidR="00ED3B9D" w:rsidRDefault="00ED3B9D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ve Uygulanma</w:t>
            </w:r>
          </w:p>
          <w:p w:rsidR="00685455" w:rsidRPr="000A5839" w:rsidRDefault="00ED3B9D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574044" w:rsidRDefault="00574044" w:rsidP="0057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Anabilim Dalı Başkanı </w:t>
            </w:r>
          </w:p>
          <w:p w:rsidR="00574044" w:rsidRPr="000A5839" w:rsidRDefault="00574044" w:rsidP="0057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Sekreteri</w:t>
            </w:r>
          </w:p>
          <w:p w:rsidR="00574044" w:rsidRDefault="00574044" w:rsidP="00574044">
            <w:pPr>
              <w:rPr>
                <w:sz w:val="20"/>
                <w:szCs w:val="20"/>
              </w:rPr>
            </w:pPr>
          </w:p>
          <w:p w:rsidR="00685455" w:rsidRPr="000A5839" w:rsidRDefault="00685455" w:rsidP="0057404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  <w:vAlign w:val="center"/>
          </w:tcPr>
          <w:p w:rsidR="000A5368" w:rsidRDefault="000A5368" w:rsidP="00574044">
            <w:pPr>
              <w:tabs>
                <w:tab w:val="left" w:pos="-60"/>
                <w:tab w:val="left" w:pos="82"/>
              </w:tabs>
              <w:ind w:left="66"/>
              <w:rPr>
                <w:sz w:val="20"/>
                <w:szCs w:val="20"/>
              </w:rPr>
            </w:pPr>
          </w:p>
          <w:p w:rsidR="00ED3B9D" w:rsidRDefault="00ED3B9D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-İş,zaman, hak, kurumsal</w:t>
            </w:r>
          </w:p>
          <w:p w:rsidR="00ED3B9D" w:rsidRDefault="00ED3B9D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güven ve itibar kaybı,</w:t>
            </w:r>
          </w:p>
          <w:p w:rsidR="00ED3B9D" w:rsidRDefault="00ED3B9D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-Yanlış işlem,</w:t>
            </w:r>
          </w:p>
          <w:p w:rsidR="00ED3B9D" w:rsidRDefault="00ED3B9D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israfı,</w:t>
            </w:r>
          </w:p>
          <w:p w:rsidR="00685455" w:rsidRPr="00525D1E" w:rsidRDefault="00ED3B9D" w:rsidP="00574044">
            <w:pPr>
              <w:tabs>
                <w:tab w:val="left" w:pos="-60"/>
                <w:tab w:val="left" w:pos="82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4337" w:type="dxa"/>
            <w:vAlign w:val="center"/>
          </w:tcPr>
          <w:p w:rsidR="000A5368" w:rsidRDefault="000A5368" w:rsidP="00574044">
            <w:pPr>
              <w:tabs>
                <w:tab w:val="left" w:pos="103"/>
              </w:tabs>
              <w:ind w:left="360"/>
              <w:rPr>
                <w:sz w:val="20"/>
                <w:szCs w:val="20"/>
              </w:rPr>
            </w:pPr>
          </w:p>
          <w:p w:rsidR="00ED3B9D" w:rsidRDefault="00ED3B9D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Güncel bilgilerin takibinin sağlanması,</w:t>
            </w:r>
          </w:p>
          <w:p w:rsidR="00ED3B9D" w:rsidRDefault="00ED3B9D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eksikliklerin giderilmesi yönünde eğitim</w:t>
            </w:r>
          </w:p>
          <w:p w:rsidR="00685455" w:rsidRPr="00A63DC5" w:rsidRDefault="00ED3B9D" w:rsidP="00574044">
            <w:pPr>
              <w:tabs>
                <w:tab w:val="left" w:pos="103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alınmasının sağlanması</w:t>
            </w:r>
          </w:p>
        </w:tc>
      </w:tr>
      <w:tr w:rsidR="002301E7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69" w:type="dxa"/>
            <w:vAlign w:val="center"/>
          </w:tcPr>
          <w:p w:rsidR="00685455" w:rsidRPr="000A5839" w:rsidRDefault="008733C7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Emeklilik İşlemleri</w:t>
            </w:r>
          </w:p>
        </w:tc>
        <w:tc>
          <w:tcPr>
            <w:tcW w:w="2788" w:type="dxa"/>
            <w:vAlign w:val="center"/>
          </w:tcPr>
          <w:p w:rsidR="00685455" w:rsidRDefault="00685455" w:rsidP="00574044">
            <w:pPr>
              <w:rPr>
                <w:sz w:val="16"/>
                <w:szCs w:val="16"/>
              </w:rPr>
            </w:pPr>
          </w:p>
          <w:p w:rsidR="00574044" w:rsidRDefault="00574044" w:rsidP="0057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Anabilim Dalı Başkanı </w:t>
            </w:r>
          </w:p>
          <w:p w:rsidR="00574044" w:rsidRPr="000A5839" w:rsidRDefault="00574044" w:rsidP="0057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Sekreteri</w:t>
            </w:r>
          </w:p>
          <w:p w:rsidR="00685455" w:rsidRPr="000A5839" w:rsidRDefault="00685455" w:rsidP="0057404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  <w:vAlign w:val="center"/>
          </w:tcPr>
          <w:p w:rsidR="000A5368" w:rsidRDefault="000A5368" w:rsidP="00574044">
            <w:pPr>
              <w:tabs>
                <w:tab w:val="left" w:pos="82"/>
              </w:tabs>
              <w:rPr>
                <w:sz w:val="20"/>
                <w:szCs w:val="20"/>
              </w:rPr>
            </w:pPr>
          </w:p>
          <w:p w:rsidR="008733C7" w:rsidRDefault="008733C7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8733C7" w:rsidRDefault="008733C7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-Mali ve özlük hak kaybı,</w:t>
            </w:r>
          </w:p>
          <w:p w:rsidR="008733C7" w:rsidRDefault="008733C7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8733C7" w:rsidRDefault="008733C7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685455" w:rsidRPr="00525D1E" w:rsidRDefault="008733C7" w:rsidP="00574044">
            <w:pPr>
              <w:tabs>
                <w:tab w:val="left" w:pos="82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-Personelin mağdur olması</w:t>
            </w:r>
          </w:p>
        </w:tc>
        <w:tc>
          <w:tcPr>
            <w:tcW w:w="4337" w:type="dxa"/>
            <w:vAlign w:val="center"/>
          </w:tcPr>
          <w:p w:rsidR="00685455" w:rsidRPr="001116DF" w:rsidRDefault="00685455" w:rsidP="00574044">
            <w:pPr>
              <w:tabs>
                <w:tab w:val="left" w:pos="103"/>
              </w:tabs>
              <w:ind w:left="360"/>
              <w:rPr>
                <w:sz w:val="20"/>
                <w:szCs w:val="20"/>
              </w:rPr>
            </w:pPr>
            <w:r w:rsidRPr="001116DF">
              <w:rPr>
                <w:sz w:val="20"/>
                <w:szCs w:val="20"/>
              </w:rPr>
              <w:t>.</w:t>
            </w:r>
          </w:p>
          <w:p w:rsidR="008733C7" w:rsidRDefault="008733C7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Emeklilik belgelerinin incelenerek, tarihlerin kontrol edilmesi, eksik evrakların temin edilmesi,</w:t>
            </w:r>
            <w:r w:rsidR="0066600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emekli olan personelin ayrılış</w:t>
            </w:r>
          </w:p>
          <w:p w:rsidR="00685455" w:rsidRPr="000A5839" w:rsidRDefault="008733C7" w:rsidP="00574044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işlemlerinin tamamlanması için ilgili birimlerle yazışmaların yapılması,</w:t>
            </w:r>
          </w:p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</w:p>
        </w:tc>
      </w:tr>
      <w:tr w:rsidR="002301E7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69" w:type="dxa"/>
            <w:vAlign w:val="center"/>
          </w:tcPr>
          <w:p w:rsidR="008733C7" w:rsidRDefault="008733C7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Naklen Atanma Nedeniyle</w:t>
            </w:r>
          </w:p>
          <w:p w:rsidR="008733C7" w:rsidRDefault="008733C7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Görevden Ayrılma</w:t>
            </w:r>
          </w:p>
          <w:p w:rsidR="00685455" w:rsidRPr="000A5839" w:rsidRDefault="008733C7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lastRenderedPageBreak/>
              <w:t>İşlemleri</w:t>
            </w:r>
          </w:p>
        </w:tc>
        <w:tc>
          <w:tcPr>
            <w:tcW w:w="2788" w:type="dxa"/>
            <w:vAlign w:val="center"/>
          </w:tcPr>
          <w:p w:rsidR="00574044" w:rsidRDefault="00574044" w:rsidP="0057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Anabilim Dalı Başkanı </w:t>
            </w:r>
          </w:p>
          <w:p w:rsidR="00574044" w:rsidRPr="000A5839" w:rsidRDefault="00574044" w:rsidP="0057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Sekreteri</w:t>
            </w:r>
          </w:p>
          <w:p w:rsidR="00685455" w:rsidRPr="000A5839" w:rsidRDefault="00685455" w:rsidP="0057404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</w:p>
        </w:tc>
        <w:tc>
          <w:tcPr>
            <w:tcW w:w="3845" w:type="dxa"/>
            <w:vAlign w:val="center"/>
          </w:tcPr>
          <w:p w:rsidR="000A5368" w:rsidRDefault="000A5368" w:rsidP="00574044">
            <w:pPr>
              <w:tabs>
                <w:tab w:val="left" w:pos="82"/>
              </w:tabs>
              <w:rPr>
                <w:sz w:val="20"/>
                <w:szCs w:val="20"/>
              </w:rPr>
            </w:pPr>
          </w:p>
          <w:p w:rsidR="008733C7" w:rsidRDefault="008733C7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8733C7" w:rsidRDefault="008733C7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-Mali ve özlük hak kaybı,</w:t>
            </w:r>
          </w:p>
          <w:p w:rsidR="008733C7" w:rsidRDefault="008733C7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-Görevin aksaması,</w:t>
            </w:r>
          </w:p>
          <w:p w:rsidR="00685455" w:rsidRPr="00BC7DF0" w:rsidRDefault="008733C7" w:rsidP="00574044">
            <w:pPr>
              <w:tabs>
                <w:tab w:val="left" w:pos="82"/>
              </w:tabs>
              <w:ind w:left="360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-Personelin mağdur olması</w:t>
            </w:r>
          </w:p>
          <w:p w:rsidR="00685455" w:rsidRPr="00BC7DF0" w:rsidRDefault="00685455" w:rsidP="00574044">
            <w:pPr>
              <w:tabs>
                <w:tab w:val="left" w:pos="82"/>
              </w:tabs>
              <w:ind w:left="360"/>
              <w:rPr>
                <w:sz w:val="20"/>
                <w:szCs w:val="20"/>
              </w:rPr>
            </w:pPr>
            <w:r w:rsidRPr="00BC7DF0">
              <w:rPr>
                <w:sz w:val="20"/>
                <w:szCs w:val="20"/>
              </w:rPr>
              <w:t>.</w:t>
            </w:r>
          </w:p>
        </w:tc>
        <w:tc>
          <w:tcPr>
            <w:tcW w:w="4337" w:type="dxa"/>
            <w:vAlign w:val="center"/>
          </w:tcPr>
          <w:p w:rsidR="000A5368" w:rsidRDefault="000A5368" w:rsidP="00574044">
            <w:pPr>
              <w:tabs>
                <w:tab w:val="left" w:pos="103"/>
              </w:tabs>
              <w:ind w:left="360"/>
              <w:rPr>
                <w:sz w:val="20"/>
                <w:szCs w:val="20"/>
              </w:rPr>
            </w:pPr>
          </w:p>
          <w:p w:rsidR="00685455" w:rsidRPr="000A5839" w:rsidRDefault="008733C7" w:rsidP="00574044">
            <w:pPr>
              <w:pStyle w:val="ListeParagraf"/>
              <w:tabs>
                <w:tab w:val="left" w:pos="82"/>
              </w:tabs>
              <w:ind w:left="-58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Personelin ayrılış işlemlerinde mağduriyet yaşanmaması için süresi içerisinde ilişik </w:t>
            </w:r>
            <w:r>
              <w:rPr>
                <w:rFonts w:eastAsiaTheme="minorHAnsi"/>
                <w:lang w:eastAsia="en-US"/>
              </w:rPr>
              <w:lastRenderedPageBreak/>
              <w:t>kesme işlemlerinin yapılması,</w:t>
            </w:r>
          </w:p>
        </w:tc>
      </w:tr>
      <w:tr w:rsidR="00574044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574044" w:rsidRPr="000A5839" w:rsidRDefault="00574044" w:rsidP="00574044">
            <w:pPr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2669" w:type="dxa"/>
            <w:vAlign w:val="center"/>
          </w:tcPr>
          <w:p w:rsidR="00574044" w:rsidRDefault="00574044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Taşınır Kayıtların</w:t>
            </w:r>
          </w:p>
          <w:p w:rsidR="00574044" w:rsidRDefault="00574044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Giriş ve Çıkış</w:t>
            </w:r>
          </w:p>
          <w:p w:rsidR="00574044" w:rsidRPr="000A5839" w:rsidRDefault="00574044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574044" w:rsidRDefault="00574044" w:rsidP="00574044">
            <w:pPr>
              <w:rPr>
                <w:sz w:val="20"/>
                <w:szCs w:val="20"/>
              </w:rPr>
            </w:pPr>
            <w:r w:rsidRPr="00661807">
              <w:rPr>
                <w:sz w:val="20"/>
                <w:szCs w:val="20"/>
              </w:rPr>
              <w:t xml:space="preserve">Anabilim Dalı Başkanı </w:t>
            </w:r>
          </w:p>
          <w:p w:rsidR="00574044" w:rsidRPr="00661807" w:rsidRDefault="00574044" w:rsidP="00574044">
            <w:pPr>
              <w:rPr>
                <w:sz w:val="20"/>
                <w:szCs w:val="20"/>
              </w:rPr>
            </w:pPr>
            <w:r w:rsidRPr="00661807">
              <w:rPr>
                <w:sz w:val="20"/>
                <w:szCs w:val="20"/>
              </w:rPr>
              <w:t>Anabilim Dalı Sekreteri</w:t>
            </w:r>
          </w:p>
        </w:tc>
        <w:tc>
          <w:tcPr>
            <w:tcW w:w="1606" w:type="dxa"/>
            <w:vAlign w:val="center"/>
          </w:tcPr>
          <w:p w:rsidR="00574044" w:rsidRPr="000A5839" w:rsidRDefault="00574044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845" w:type="dxa"/>
            <w:vAlign w:val="center"/>
          </w:tcPr>
          <w:p w:rsidR="00574044" w:rsidRDefault="00574044" w:rsidP="00574044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574044" w:rsidRDefault="00574044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574044" w:rsidRDefault="00574044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ve zaman israfı,</w:t>
            </w:r>
          </w:p>
          <w:p w:rsidR="00574044" w:rsidRDefault="00574044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 itibar kaybı,</w:t>
            </w:r>
          </w:p>
          <w:p w:rsidR="00574044" w:rsidRDefault="00574044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-Cezai İşlem,</w:t>
            </w:r>
          </w:p>
          <w:p w:rsidR="00574044" w:rsidRPr="00033CD8" w:rsidRDefault="00574044" w:rsidP="00574044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4337" w:type="dxa"/>
            <w:vAlign w:val="center"/>
          </w:tcPr>
          <w:p w:rsidR="00574044" w:rsidRDefault="00574044" w:rsidP="00574044">
            <w:pPr>
              <w:tabs>
                <w:tab w:val="left" w:pos="103"/>
              </w:tabs>
              <w:ind w:left="360"/>
              <w:rPr>
                <w:sz w:val="20"/>
                <w:szCs w:val="20"/>
              </w:rPr>
            </w:pPr>
          </w:p>
          <w:p w:rsidR="00574044" w:rsidRDefault="00574044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Taşınırların kaybolmaması ve zarar görmemesi için önlem alınması, </w:t>
            </w:r>
          </w:p>
          <w:p w:rsidR="00574044" w:rsidRPr="001116DF" w:rsidRDefault="00574044" w:rsidP="00574044">
            <w:pPr>
              <w:tabs>
                <w:tab w:val="left" w:pos="82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malzemelerin depo kontrollerinin yapılması ve ilgili personele zimmetleme ve düşme işleminin yapılması,</w:t>
            </w:r>
          </w:p>
        </w:tc>
      </w:tr>
      <w:tr w:rsidR="00574044" w:rsidRPr="000A5839" w:rsidTr="00574044">
        <w:trPr>
          <w:trHeight w:val="551"/>
        </w:trPr>
        <w:tc>
          <w:tcPr>
            <w:tcW w:w="416" w:type="dxa"/>
            <w:shd w:val="clear" w:color="auto" w:fill="FFFFFF" w:themeFill="background1"/>
            <w:vAlign w:val="center"/>
          </w:tcPr>
          <w:p w:rsidR="00574044" w:rsidRPr="000A5839" w:rsidRDefault="00574044" w:rsidP="00574044">
            <w:pPr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669" w:type="dxa"/>
            <w:vAlign w:val="center"/>
          </w:tcPr>
          <w:p w:rsidR="00574044" w:rsidRDefault="00574044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Malzeme Talebi</w:t>
            </w:r>
          </w:p>
          <w:p w:rsidR="00574044" w:rsidRPr="000A5839" w:rsidRDefault="00574044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574044" w:rsidRDefault="00574044" w:rsidP="00574044">
            <w:pPr>
              <w:rPr>
                <w:sz w:val="20"/>
                <w:szCs w:val="20"/>
              </w:rPr>
            </w:pPr>
            <w:r w:rsidRPr="00661807">
              <w:rPr>
                <w:sz w:val="20"/>
                <w:szCs w:val="20"/>
              </w:rPr>
              <w:t xml:space="preserve">Anabilim Dalı Başkanı </w:t>
            </w:r>
          </w:p>
          <w:p w:rsidR="00574044" w:rsidRPr="00661807" w:rsidRDefault="00574044" w:rsidP="00574044">
            <w:pPr>
              <w:rPr>
                <w:sz w:val="20"/>
                <w:szCs w:val="20"/>
              </w:rPr>
            </w:pPr>
            <w:r w:rsidRPr="00661807">
              <w:rPr>
                <w:sz w:val="20"/>
                <w:szCs w:val="20"/>
              </w:rPr>
              <w:t>Anabilim Dalı Sekreteri</w:t>
            </w:r>
          </w:p>
        </w:tc>
        <w:tc>
          <w:tcPr>
            <w:tcW w:w="1606" w:type="dxa"/>
            <w:vAlign w:val="center"/>
          </w:tcPr>
          <w:p w:rsidR="00574044" w:rsidRPr="000A5839" w:rsidRDefault="00574044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  <w:vAlign w:val="center"/>
          </w:tcPr>
          <w:p w:rsidR="00574044" w:rsidRDefault="00574044" w:rsidP="00574044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574044" w:rsidRDefault="00574044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574044" w:rsidRDefault="00574044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ve zaman israfı,</w:t>
            </w:r>
          </w:p>
          <w:p w:rsidR="00574044" w:rsidRPr="006E1111" w:rsidRDefault="00574044" w:rsidP="00574044">
            <w:pPr>
              <w:tabs>
                <w:tab w:val="left" w:pos="82"/>
              </w:tabs>
              <w:ind w:left="-58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4337" w:type="dxa"/>
            <w:vAlign w:val="center"/>
          </w:tcPr>
          <w:p w:rsidR="00574044" w:rsidRDefault="00574044" w:rsidP="00574044">
            <w:pPr>
              <w:tabs>
                <w:tab w:val="left" w:pos="82"/>
              </w:tabs>
              <w:ind w:left="360"/>
              <w:rPr>
                <w:sz w:val="20"/>
                <w:szCs w:val="20"/>
              </w:rPr>
            </w:pPr>
          </w:p>
          <w:p w:rsidR="00574044" w:rsidRPr="00322B28" w:rsidRDefault="00574044" w:rsidP="00574044">
            <w:pPr>
              <w:tabs>
                <w:tab w:val="left" w:pos="8"/>
              </w:tabs>
              <w:ind w:left="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Birimin ihtiyaçlarının zamanında, tasarruf tedbirlerine uygun, doğru ve ihtiyaca göre tespit edilmesi ve stok takibinin yapılması, malzemelerin amacı dışında kullanılmaması, gereksiz malzeme talebinden kaçınılması,</w:t>
            </w:r>
          </w:p>
        </w:tc>
      </w:tr>
      <w:tr w:rsidR="00574044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574044" w:rsidRPr="000A5839" w:rsidRDefault="00574044" w:rsidP="00574044">
            <w:pPr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669" w:type="dxa"/>
            <w:vAlign w:val="center"/>
          </w:tcPr>
          <w:p w:rsidR="00574044" w:rsidRDefault="00574044" w:rsidP="00574044">
            <w:pPr>
              <w:rPr>
                <w:sz w:val="20"/>
                <w:szCs w:val="20"/>
              </w:rPr>
            </w:pPr>
          </w:p>
          <w:p w:rsidR="00574044" w:rsidRDefault="00574044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Taşınırların</w:t>
            </w:r>
          </w:p>
          <w:p w:rsidR="00574044" w:rsidRDefault="00574044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Kontrol ve Sayım</w:t>
            </w:r>
          </w:p>
          <w:p w:rsidR="00574044" w:rsidRPr="000A5839" w:rsidRDefault="00574044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574044" w:rsidRDefault="00574044" w:rsidP="00574044">
            <w:pPr>
              <w:rPr>
                <w:sz w:val="20"/>
                <w:szCs w:val="20"/>
              </w:rPr>
            </w:pPr>
            <w:r w:rsidRPr="00661807">
              <w:rPr>
                <w:sz w:val="20"/>
                <w:szCs w:val="20"/>
              </w:rPr>
              <w:t xml:space="preserve">Anabilim Dalı Başkanı </w:t>
            </w:r>
          </w:p>
          <w:p w:rsidR="00574044" w:rsidRPr="00661807" w:rsidRDefault="00574044" w:rsidP="00574044">
            <w:pPr>
              <w:rPr>
                <w:sz w:val="20"/>
                <w:szCs w:val="20"/>
              </w:rPr>
            </w:pPr>
            <w:r w:rsidRPr="00661807">
              <w:rPr>
                <w:sz w:val="20"/>
                <w:szCs w:val="20"/>
              </w:rPr>
              <w:t>Anabilim Dalı Sekreteri</w:t>
            </w:r>
          </w:p>
        </w:tc>
        <w:tc>
          <w:tcPr>
            <w:tcW w:w="1606" w:type="dxa"/>
            <w:vAlign w:val="center"/>
          </w:tcPr>
          <w:p w:rsidR="00574044" w:rsidRPr="000A5839" w:rsidRDefault="00574044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  <w:vAlign w:val="center"/>
          </w:tcPr>
          <w:p w:rsidR="00574044" w:rsidRDefault="00574044" w:rsidP="00574044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574044" w:rsidRDefault="00574044" w:rsidP="00574044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574044" w:rsidRDefault="00574044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574044" w:rsidRDefault="00574044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ve zaman israfı,</w:t>
            </w:r>
          </w:p>
          <w:p w:rsidR="00574044" w:rsidRPr="000A5839" w:rsidRDefault="00574044" w:rsidP="00574044">
            <w:pPr>
              <w:pStyle w:val="ListeParagraf"/>
              <w:tabs>
                <w:tab w:val="left" w:pos="82"/>
              </w:tabs>
              <w:ind w:left="-58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4337" w:type="dxa"/>
            <w:vAlign w:val="center"/>
          </w:tcPr>
          <w:p w:rsidR="00574044" w:rsidRDefault="00574044" w:rsidP="00574044">
            <w:pPr>
              <w:tabs>
                <w:tab w:val="left" w:pos="103"/>
              </w:tabs>
              <w:ind w:left="360"/>
              <w:rPr>
                <w:sz w:val="20"/>
                <w:szCs w:val="20"/>
              </w:rPr>
            </w:pPr>
          </w:p>
          <w:p w:rsidR="00574044" w:rsidRDefault="00574044" w:rsidP="00574044">
            <w:pPr>
              <w:tabs>
                <w:tab w:val="left" w:pos="103"/>
              </w:tabs>
              <w:ind w:left="360"/>
              <w:rPr>
                <w:sz w:val="20"/>
                <w:szCs w:val="20"/>
              </w:rPr>
            </w:pPr>
          </w:p>
          <w:p w:rsidR="00574044" w:rsidRDefault="00574044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Kullanımda bulunulan dayanıklı taşınırların</w:t>
            </w:r>
          </w:p>
          <w:p w:rsidR="00574044" w:rsidRPr="0004664F" w:rsidRDefault="00574044" w:rsidP="00574044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bulundukları yerde kontrol edilmesi, sayımlarının yapılması, taşınırların korunmasının sağlanması,bandrollerinin kayıt altına alınması,</w:t>
            </w:r>
          </w:p>
        </w:tc>
      </w:tr>
      <w:tr w:rsidR="002301E7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69" w:type="dxa"/>
            <w:vAlign w:val="center"/>
          </w:tcPr>
          <w:p w:rsidR="0015754A" w:rsidRDefault="0015754A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Hurda Yoluyla</w:t>
            </w:r>
          </w:p>
          <w:p w:rsidR="0015754A" w:rsidRDefault="0015754A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Malzeme Çıkış</w:t>
            </w:r>
          </w:p>
          <w:p w:rsidR="00685455" w:rsidRPr="000A5839" w:rsidRDefault="0015754A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685455" w:rsidRPr="00CE4F2E" w:rsidRDefault="00574044" w:rsidP="0057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Anabilim Dalı Başkanı</w:t>
            </w:r>
          </w:p>
          <w:p w:rsidR="00685455" w:rsidRPr="000A5839" w:rsidRDefault="00574044" w:rsidP="0057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Başhemşire</w:t>
            </w:r>
          </w:p>
        </w:tc>
        <w:tc>
          <w:tcPr>
            <w:tcW w:w="1606" w:type="dxa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  <w:vAlign w:val="center"/>
          </w:tcPr>
          <w:p w:rsidR="000A5368" w:rsidRDefault="000A5368" w:rsidP="00574044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15754A" w:rsidRDefault="0015754A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15754A" w:rsidRDefault="0015754A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-Kaynak ve zaman israfı,</w:t>
            </w:r>
          </w:p>
          <w:p w:rsidR="0015754A" w:rsidRDefault="0015754A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 itibar kaybı,</w:t>
            </w:r>
          </w:p>
          <w:p w:rsidR="0015754A" w:rsidRDefault="0015754A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-Cezai İşlem,</w:t>
            </w:r>
          </w:p>
          <w:p w:rsidR="00685455" w:rsidRPr="00B54E97" w:rsidRDefault="0015754A" w:rsidP="00574044">
            <w:pPr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4337" w:type="dxa"/>
            <w:vAlign w:val="center"/>
          </w:tcPr>
          <w:p w:rsidR="000A5368" w:rsidRDefault="000A5368" w:rsidP="00574044">
            <w:pPr>
              <w:tabs>
                <w:tab w:val="left" w:pos="103"/>
              </w:tabs>
              <w:ind w:left="360"/>
              <w:rPr>
                <w:sz w:val="20"/>
                <w:szCs w:val="20"/>
              </w:rPr>
            </w:pPr>
          </w:p>
          <w:p w:rsidR="0015754A" w:rsidRDefault="0015754A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Sağlam malzemenin hurdaya </w:t>
            </w:r>
            <w:r>
              <w:rPr>
                <w:rFonts w:eastAsiaTheme="minorHAnsi"/>
                <w:lang w:eastAsia="en-US"/>
              </w:rPr>
              <w:lastRenderedPageBreak/>
              <w:t>düşürülmesinin</w:t>
            </w:r>
          </w:p>
          <w:p w:rsidR="0015754A" w:rsidRDefault="0015754A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engellenmesi, hurdaya düşülecek malzemenin</w:t>
            </w:r>
            <w:r w:rsidR="0066600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arızasının veya ekonomik ömrünü tamamladığının</w:t>
            </w:r>
            <w:r w:rsidR="0066600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belgeye dayandırılması, yanlış malzemenin hurdaya düşülmesinin engellenmesi, hurdaya düşme işlemlerinin yapılması, hurda malzemelerinin teslim edilirken tutanakla teslim edilmesinin sağlanması,</w:t>
            </w:r>
          </w:p>
          <w:p w:rsidR="00685455" w:rsidRPr="0004664F" w:rsidRDefault="00685455" w:rsidP="00574044">
            <w:pPr>
              <w:pStyle w:val="ListeParagraf"/>
              <w:rPr>
                <w:b/>
                <w:sz w:val="20"/>
                <w:szCs w:val="20"/>
              </w:rPr>
            </w:pPr>
          </w:p>
          <w:p w:rsidR="00685455" w:rsidRPr="00DE3544" w:rsidRDefault="00685455" w:rsidP="00574044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</w:tc>
      </w:tr>
      <w:tr w:rsidR="002301E7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2669" w:type="dxa"/>
            <w:vAlign w:val="center"/>
          </w:tcPr>
          <w:p w:rsidR="00BA6201" w:rsidRDefault="00BA6201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 Beyannamesi</w:t>
            </w:r>
          </w:p>
          <w:p w:rsidR="00685455" w:rsidRPr="000A5839" w:rsidRDefault="00BA6201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685455" w:rsidRDefault="00685455" w:rsidP="00574044">
            <w:pPr>
              <w:rPr>
                <w:sz w:val="16"/>
                <w:szCs w:val="16"/>
              </w:rPr>
            </w:pPr>
          </w:p>
          <w:p w:rsidR="00726FDC" w:rsidRDefault="00574044" w:rsidP="00574044">
            <w:pPr>
              <w:rPr>
                <w:sz w:val="20"/>
                <w:szCs w:val="20"/>
              </w:rPr>
            </w:pPr>
            <w:r w:rsidRPr="00661807">
              <w:rPr>
                <w:sz w:val="20"/>
                <w:szCs w:val="20"/>
              </w:rPr>
              <w:t>Anabilim Dalı Sekreteri</w:t>
            </w:r>
            <w:r>
              <w:rPr>
                <w:sz w:val="20"/>
                <w:szCs w:val="20"/>
              </w:rPr>
              <w:t xml:space="preserve"> </w:t>
            </w:r>
            <w:r w:rsidR="00726FDC">
              <w:rPr>
                <w:sz w:val="20"/>
                <w:szCs w:val="20"/>
              </w:rPr>
              <w:t>,</w:t>
            </w:r>
          </w:p>
          <w:p w:rsidR="00685455" w:rsidRDefault="00685455" w:rsidP="00574044">
            <w:pPr>
              <w:rPr>
                <w:sz w:val="16"/>
                <w:szCs w:val="16"/>
              </w:rPr>
            </w:pPr>
          </w:p>
          <w:p w:rsidR="00685455" w:rsidRPr="000A5839" w:rsidRDefault="00685455" w:rsidP="0057404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0A5368" w:rsidRDefault="000A5368" w:rsidP="00574044">
            <w:pPr>
              <w:rPr>
                <w:b/>
                <w:sz w:val="20"/>
                <w:szCs w:val="20"/>
              </w:rPr>
            </w:pPr>
          </w:p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  <w:vAlign w:val="center"/>
          </w:tcPr>
          <w:p w:rsidR="000A5368" w:rsidRDefault="000A5368" w:rsidP="00574044">
            <w:pPr>
              <w:tabs>
                <w:tab w:val="left" w:pos="82"/>
              </w:tabs>
              <w:rPr>
                <w:sz w:val="20"/>
                <w:szCs w:val="20"/>
              </w:rPr>
            </w:pPr>
          </w:p>
          <w:p w:rsidR="00BA6201" w:rsidRDefault="00BA6201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-Cezai İşlem,</w:t>
            </w:r>
          </w:p>
          <w:p w:rsidR="00BA6201" w:rsidRDefault="00BA6201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 İtibar Kaybı,</w:t>
            </w:r>
          </w:p>
          <w:p w:rsidR="00BA6201" w:rsidRDefault="00BA6201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-Soruşturma,</w:t>
            </w:r>
          </w:p>
          <w:p w:rsidR="00685455" w:rsidRPr="006D7611" w:rsidRDefault="00BA6201" w:rsidP="00574044">
            <w:pPr>
              <w:tabs>
                <w:tab w:val="left" w:pos="82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4337" w:type="dxa"/>
            <w:vAlign w:val="center"/>
          </w:tcPr>
          <w:p w:rsidR="000A5368" w:rsidRDefault="000A5368" w:rsidP="00574044">
            <w:pPr>
              <w:tabs>
                <w:tab w:val="left" w:pos="103"/>
              </w:tabs>
              <w:ind w:left="360"/>
              <w:rPr>
                <w:sz w:val="20"/>
                <w:szCs w:val="20"/>
              </w:rPr>
            </w:pPr>
          </w:p>
          <w:p w:rsidR="00BA6201" w:rsidRDefault="00BA6201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Mal Bildirim Formunun personel tarafından süresi içinde verilmesinin sağlanması, </w:t>
            </w:r>
          </w:p>
          <w:p w:rsidR="00BA6201" w:rsidRDefault="00BA6201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 Bildirim Formunun zimmet ile teslim</w:t>
            </w:r>
          </w:p>
          <w:p w:rsidR="00685455" w:rsidRPr="00467118" w:rsidRDefault="00BA6201" w:rsidP="00574044">
            <w:pPr>
              <w:pStyle w:val="ListeParagraf"/>
              <w:ind w:left="8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edilmesinin sağlanması</w:t>
            </w:r>
          </w:p>
        </w:tc>
      </w:tr>
      <w:tr w:rsidR="002301E7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669" w:type="dxa"/>
            <w:vAlign w:val="center"/>
          </w:tcPr>
          <w:p w:rsidR="00666000" w:rsidRDefault="00666000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Özlük Dosyalarının</w:t>
            </w:r>
          </w:p>
          <w:p w:rsidR="00666000" w:rsidRDefault="00666000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Muhafazası</w:t>
            </w:r>
          </w:p>
          <w:p w:rsidR="00685455" w:rsidRPr="000A5839" w:rsidRDefault="00666000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685455" w:rsidRPr="000A5839" w:rsidRDefault="00574044" w:rsidP="00574044">
            <w:pPr>
              <w:rPr>
                <w:sz w:val="20"/>
                <w:szCs w:val="20"/>
              </w:rPr>
            </w:pPr>
            <w:r w:rsidRPr="00661807">
              <w:rPr>
                <w:sz w:val="20"/>
                <w:szCs w:val="20"/>
              </w:rPr>
              <w:t>Anabilim Dalı Sekreteri</w:t>
            </w:r>
          </w:p>
        </w:tc>
        <w:tc>
          <w:tcPr>
            <w:tcW w:w="1606" w:type="dxa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YÜKSEK </w:t>
            </w:r>
          </w:p>
        </w:tc>
        <w:tc>
          <w:tcPr>
            <w:tcW w:w="3845" w:type="dxa"/>
            <w:vAlign w:val="center"/>
          </w:tcPr>
          <w:p w:rsidR="00685455" w:rsidRDefault="00685455" w:rsidP="00574044">
            <w:pPr>
              <w:tabs>
                <w:tab w:val="left" w:pos="82"/>
              </w:tabs>
              <w:rPr>
                <w:sz w:val="20"/>
                <w:szCs w:val="20"/>
              </w:rPr>
            </w:pPr>
          </w:p>
          <w:p w:rsidR="002301E7" w:rsidRDefault="002301E7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-Kurumun itibar kaybı,</w:t>
            </w:r>
          </w:p>
          <w:p w:rsidR="002301E7" w:rsidRDefault="002301E7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</w:t>
            </w:r>
          </w:p>
          <w:p w:rsidR="002301E7" w:rsidRDefault="002301E7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</w:t>
            </w:r>
          </w:p>
          <w:p w:rsidR="00685455" w:rsidRPr="006D7611" w:rsidRDefault="002301E7" w:rsidP="005740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4337" w:type="dxa"/>
            <w:vAlign w:val="center"/>
          </w:tcPr>
          <w:p w:rsidR="000A5368" w:rsidRDefault="000A5368" w:rsidP="00574044">
            <w:pPr>
              <w:tabs>
                <w:tab w:val="left" w:pos="103"/>
              </w:tabs>
              <w:ind w:left="360"/>
              <w:rPr>
                <w:sz w:val="20"/>
                <w:szCs w:val="20"/>
              </w:rPr>
            </w:pPr>
          </w:p>
          <w:p w:rsidR="00685455" w:rsidRPr="00467118" w:rsidRDefault="002301E7" w:rsidP="00574044">
            <w:pPr>
              <w:pStyle w:val="ListeParagraf"/>
              <w:ind w:left="151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Arşiv içerisinde özlük dosyalarının belirlenen düzeni çerisinde yerleştirilmesi ve düzenin korunmasının sağlanması</w:t>
            </w:r>
          </w:p>
        </w:tc>
      </w:tr>
      <w:tr w:rsidR="002301E7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 w:rsidRPr="000A583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669" w:type="dxa"/>
            <w:vAlign w:val="center"/>
          </w:tcPr>
          <w:p w:rsidR="00685455" w:rsidRPr="000A5839" w:rsidRDefault="002301E7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Arşiv İşlemleri</w:t>
            </w:r>
          </w:p>
        </w:tc>
        <w:tc>
          <w:tcPr>
            <w:tcW w:w="2788" w:type="dxa"/>
            <w:vAlign w:val="center"/>
          </w:tcPr>
          <w:p w:rsidR="00685455" w:rsidRDefault="00685455" w:rsidP="00574044">
            <w:pPr>
              <w:rPr>
                <w:sz w:val="16"/>
                <w:szCs w:val="16"/>
              </w:rPr>
            </w:pPr>
          </w:p>
          <w:p w:rsidR="00574044" w:rsidRPr="00574044" w:rsidRDefault="00574044" w:rsidP="00574044">
            <w:pPr>
              <w:rPr>
                <w:sz w:val="20"/>
                <w:szCs w:val="20"/>
              </w:rPr>
            </w:pPr>
            <w:r w:rsidRPr="00574044">
              <w:rPr>
                <w:sz w:val="20"/>
                <w:szCs w:val="20"/>
              </w:rPr>
              <w:t xml:space="preserve">Anabilim Dalı Başkanı </w:t>
            </w:r>
          </w:p>
          <w:p w:rsidR="00726FDC" w:rsidRDefault="00574044" w:rsidP="00574044">
            <w:pPr>
              <w:rPr>
                <w:sz w:val="20"/>
                <w:szCs w:val="20"/>
              </w:rPr>
            </w:pPr>
            <w:r w:rsidRPr="00574044">
              <w:rPr>
                <w:sz w:val="20"/>
                <w:szCs w:val="20"/>
              </w:rPr>
              <w:t xml:space="preserve">Anabilim Dalı Sekreteri </w:t>
            </w:r>
          </w:p>
          <w:p w:rsidR="00685455" w:rsidRPr="000A5839" w:rsidRDefault="00685455" w:rsidP="0057404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ORTA </w:t>
            </w:r>
          </w:p>
        </w:tc>
        <w:tc>
          <w:tcPr>
            <w:tcW w:w="3845" w:type="dxa"/>
            <w:vAlign w:val="center"/>
          </w:tcPr>
          <w:p w:rsidR="00685455" w:rsidRDefault="00685455" w:rsidP="00574044">
            <w:pPr>
              <w:tabs>
                <w:tab w:val="left" w:pos="82"/>
              </w:tabs>
              <w:rPr>
                <w:sz w:val="20"/>
                <w:szCs w:val="20"/>
              </w:rPr>
            </w:pPr>
          </w:p>
          <w:p w:rsidR="002301E7" w:rsidRDefault="002301E7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-Zaman kaybı,</w:t>
            </w:r>
          </w:p>
          <w:p w:rsidR="002301E7" w:rsidRDefault="002301E7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-Birimin itibar kaybı</w:t>
            </w:r>
          </w:p>
          <w:p w:rsidR="00685455" w:rsidRPr="000A5839" w:rsidRDefault="002301E7" w:rsidP="00574044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 -Görevin aksaması,</w:t>
            </w:r>
          </w:p>
        </w:tc>
        <w:tc>
          <w:tcPr>
            <w:tcW w:w="4337" w:type="dxa"/>
            <w:vAlign w:val="center"/>
          </w:tcPr>
          <w:p w:rsidR="00685455" w:rsidRDefault="00685455" w:rsidP="00574044">
            <w:pPr>
              <w:tabs>
                <w:tab w:val="left" w:pos="103"/>
              </w:tabs>
              <w:ind w:left="360"/>
              <w:rPr>
                <w:sz w:val="20"/>
                <w:szCs w:val="20"/>
              </w:rPr>
            </w:pPr>
          </w:p>
          <w:p w:rsidR="002301E7" w:rsidRDefault="002301E7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Zimmetlenerek gönderilen evrakların kontrol</w:t>
            </w:r>
          </w:p>
          <w:p w:rsidR="002301E7" w:rsidRDefault="002301E7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edilmesi, teslim alınması, evrakların kontrol edilerek</w:t>
            </w:r>
            <w:r w:rsidR="00353A2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dosyalama için dikkatli ayrılması ve ilgili personelin</w:t>
            </w:r>
            <w:r w:rsidR="00353A2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dosyasına takılması, bulunmasının kolaylaştırılması,takibinin yapılması,</w:t>
            </w:r>
          </w:p>
          <w:p w:rsidR="00685455" w:rsidRPr="000A5839" w:rsidRDefault="00685455" w:rsidP="00574044">
            <w:pPr>
              <w:pStyle w:val="ListeParagraf"/>
              <w:rPr>
                <w:b/>
                <w:sz w:val="20"/>
                <w:szCs w:val="20"/>
              </w:rPr>
            </w:pPr>
          </w:p>
        </w:tc>
      </w:tr>
      <w:tr w:rsidR="002301E7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2669" w:type="dxa"/>
            <w:vAlign w:val="center"/>
          </w:tcPr>
          <w:p w:rsidR="00685455" w:rsidRDefault="00685455" w:rsidP="00574044">
            <w:pPr>
              <w:rPr>
                <w:sz w:val="20"/>
                <w:szCs w:val="20"/>
              </w:rPr>
            </w:pPr>
          </w:p>
          <w:p w:rsidR="00353A29" w:rsidRDefault="00353A29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Mahkeme</w:t>
            </w:r>
          </w:p>
          <w:p w:rsidR="00353A29" w:rsidRDefault="00353A29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Dosyaları ile İlgili</w:t>
            </w:r>
          </w:p>
          <w:p w:rsidR="00685455" w:rsidRPr="000A5839" w:rsidRDefault="00353A29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</w:t>
            </w:r>
          </w:p>
        </w:tc>
        <w:tc>
          <w:tcPr>
            <w:tcW w:w="2788" w:type="dxa"/>
            <w:vAlign w:val="center"/>
          </w:tcPr>
          <w:p w:rsidR="00685455" w:rsidRDefault="00685455" w:rsidP="00574044">
            <w:pPr>
              <w:rPr>
                <w:sz w:val="16"/>
                <w:szCs w:val="16"/>
              </w:rPr>
            </w:pPr>
          </w:p>
          <w:p w:rsidR="00685455" w:rsidRDefault="00685455" w:rsidP="00574044">
            <w:pPr>
              <w:rPr>
                <w:sz w:val="16"/>
                <w:szCs w:val="16"/>
              </w:rPr>
            </w:pPr>
          </w:p>
          <w:p w:rsidR="00685455" w:rsidRDefault="00574044" w:rsidP="00574044">
            <w:pPr>
              <w:rPr>
                <w:sz w:val="16"/>
                <w:szCs w:val="16"/>
              </w:rPr>
            </w:pPr>
            <w:r w:rsidRPr="00661807">
              <w:rPr>
                <w:sz w:val="20"/>
                <w:szCs w:val="20"/>
              </w:rPr>
              <w:t>Anabilim Dalı Sekreteri</w:t>
            </w:r>
            <w:r>
              <w:rPr>
                <w:sz w:val="16"/>
                <w:szCs w:val="16"/>
              </w:rPr>
              <w:t xml:space="preserve"> </w:t>
            </w:r>
          </w:p>
          <w:p w:rsidR="00685455" w:rsidRDefault="00685455" w:rsidP="00574044">
            <w:pPr>
              <w:rPr>
                <w:sz w:val="16"/>
                <w:szCs w:val="16"/>
              </w:rPr>
            </w:pPr>
          </w:p>
          <w:p w:rsidR="00685455" w:rsidRPr="000A5839" w:rsidRDefault="00685455" w:rsidP="0057404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7C50F9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845" w:type="dxa"/>
            <w:vAlign w:val="center"/>
          </w:tcPr>
          <w:p w:rsidR="00685455" w:rsidRDefault="00685455" w:rsidP="00574044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726FDC" w:rsidRDefault="00726FDC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Personelin mağdur olması,</w:t>
            </w:r>
          </w:p>
          <w:p w:rsidR="00353A29" w:rsidRDefault="00353A29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726FD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Görevin aksaması,</w:t>
            </w:r>
          </w:p>
          <w:p w:rsidR="00685455" w:rsidRPr="000A5839" w:rsidRDefault="00726FDC" w:rsidP="00574044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353A29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353A29">
              <w:rPr>
                <w:rFonts w:eastAsiaTheme="minorHAnsi"/>
                <w:lang w:eastAsia="en-US"/>
              </w:rPr>
              <w:t>Kurum İtibar kaybı</w:t>
            </w:r>
          </w:p>
        </w:tc>
        <w:tc>
          <w:tcPr>
            <w:tcW w:w="4337" w:type="dxa"/>
            <w:vAlign w:val="center"/>
          </w:tcPr>
          <w:p w:rsidR="00685455" w:rsidRPr="0004664F" w:rsidRDefault="00685455" w:rsidP="00574044">
            <w:pPr>
              <w:pStyle w:val="ListeParagraf"/>
              <w:rPr>
                <w:b/>
                <w:sz w:val="20"/>
                <w:szCs w:val="20"/>
              </w:rPr>
            </w:pPr>
          </w:p>
          <w:p w:rsidR="00685455" w:rsidRPr="000A5839" w:rsidRDefault="00353A29" w:rsidP="00574044">
            <w:pPr>
              <w:pStyle w:val="ListeParagraf"/>
              <w:tabs>
                <w:tab w:val="left" w:pos="82"/>
              </w:tabs>
              <w:ind w:left="-58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Mahkeme kararı ile ilgili yasal süresi içinde gerekli</w:t>
            </w:r>
            <w:r w:rsidR="007C50F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bilgi ve belgelerin gönderilmesinin sağlanması, kontrolünün ve takibinin yapılması,</w:t>
            </w:r>
          </w:p>
        </w:tc>
      </w:tr>
      <w:tr w:rsidR="002301E7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669" w:type="dxa"/>
            <w:vAlign w:val="center"/>
          </w:tcPr>
          <w:p w:rsidR="007C50F9" w:rsidRDefault="007C50F9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Evrak havale işlemleri</w:t>
            </w:r>
          </w:p>
          <w:p w:rsidR="00685455" w:rsidRPr="000A5839" w:rsidRDefault="00685455" w:rsidP="00574044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  <w:vAlign w:val="center"/>
          </w:tcPr>
          <w:p w:rsidR="00574044" w:rsidRDefault="00574044" w:rsidP="00574044">
            <w:pPr>
              <w:rPr>
                <w:sz w:val="16"/>
                <w:szCs w:val="16"/>
              </w:rPr>
            </w:pPr>
            <w:r w:rsidRPr="00661807">
              <w:rPr>
                <w:sz w:val="20"/>
                <w:szCs w:val="20"/>
              </w:rPr>
              <w:t>Anabilim Dalı Sekreteri</w:t>
            </w:r>
            <w:r>
              <w:rPr>
                <w:sz w:val="16"/>
                <w:szCs w:val="16"/>
              </w:rPr>
              <w:t xml:space="preserve"> </w:t>
            </w:r>
          </w:p>
          <w:p w:rsidR="00685455" w:rsidRPr="000A5839" w:rsidRDefault="00685455" w:rsidP="0057404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Default="00685455" w:rsidP="00574044">
            <w:pPr>
              <w:rPr>
                <w:b/>
                <w:sz w:val="20"/>
                <w:szCs w:val="20"/>
              </w:rPr>
            </w:pPr>
          </w:p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ORTA </w:t>
            </w:r>
          </w:p>
        </w:tc>
        <w:tc>
          <w:tcPr>
            <w:tcW w:w="3845" w:type="dxa"/>
            <w:vAlign w:val="center"/>
          </w:tcPr>
          <w:p w:rsidR="00685455" w:rsidRDefault="00685455" w:rsidP="00574044">
            <w:pPr>
              <w:tabs>
                <w:tab w:val="left" w:pos="82"/>
              </w:tabs>
              <w:rPr>
                <w:sz w:val="20"/>
                <w:szCs w:val="20"/>
              </w:rPr>
            </w:pPr>
          </w:p>
          <w:p w:rsidR="00C20E9F" w:rsidRDefault="00C20E9F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-Zaman kaybı,</w:t>
            </w:r>
          </w:p>
          <w:p w:rsidR="00C20E9F" w:rsidRDefault="00C20E9F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-Hizmet kalitesinin</w:t>
            </w:r>
          </w:p>
          <w:p w:rsidR="00C20E9F" w:rsidRDefault="00C20E9F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düşmesi,</w:t>
            </w:r>
          </w:p>
          <w:p w:rsidR="00685455" w:rsidRPr="00091F10" w:rsidRDefault="00C20E9F" w:rsidP="00574044">
            <w:pPr>
              <w:tabs>
                <w:tab w:val="left" w:pos="82"/>
              </w:tabs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4337" w:type="dxa"/>
            <w:vAlign w:val="center"/>
          </w:tcPr>
          <w:p w:rsidR="00685455" w:rsidRDefault="00685455" w:rsidP="00574044">
            <w:pPr>
              <w:tabs>
                <w:tab w:val="left" w:pos="103"/>
              </w:tabs>
              <w:ind w:left="360"/>
              <w:rPr>
                <w:sz w:val="20"/>
                <w:szCs w:val="20"/>
              </w:rPr>
            </w:pPr>
          </w:p>
          <w:p w:rsidR="00685455" w:rsidRPr="000A5839" w:rsidRDefault="007C50F9" w:rsidP="00574044">
            <w:pPr>
              <w:tabs>
                <w:tab w:val="left" w:pos="103"/>
              </w:tabs>
              <w:ind w:left="151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Evrakların ilgili personele havale edilmesi, gizli evrakların kimsenin görmemesi için gizli olarak teslim alınması ve teslim edilmesi, gizli evrakları görmesi gereken kişi veya kişilerin görmesi</w:t>
            </w:r>
          </w:p>
        </w:tc>
      </w:tr>
      <w:tr w:rsidR="002301E7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669" w:type="dxa"/>
            <w:vAlign w:val="center"/>
          </w:tcPr>
          <w:p w:rsidR="00C20E9F" w:rsidRDefault="00C20E9F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CİMER Başvuru</w:t>
            </w:r>
          </w:p>
          <w:p w:rsidR="00685455" w:rsidRPr="000A5839" w:rsidRDefault="00C20E9F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685455" w:rsidRDefault="00685455" w:rsidP="00574044">
            <w:pPr>
              <w:rPr>
                <w:sz w:val="16"/>
                <w:szCs w:val="16"/>
              </w:rPr>
            </w:pPr>
          </w:p>
          <w:p w:rsidR="00685455" w:rsidRDefault="00574044" w:rsidP="0057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Başkanı</w:t>
            </w:r>
          </w:p>
          <w:p w:rsidR="00574044" w:rsidRDefault="00574044" w:rsidP="00574044">
            <w:pPr>
              <w:rPr>
                <w:sz w:val="16"/>
                <w:szCs w:val="16"/>
              </w:rPr>
            </w:pPr>
            <w:r w:rsidRPr="00661807">
              <w:rPr>
                <w:sz w:val="20"/>
                <w:szCs w:val="20"/>
              </w:rPr>
              <w:t>Anabilim Dalı Sekreteri</w:t>
            </w:r>
            <w:r>
              <w:rPr>
                <w:sz w:val="16"/>
                <w:szCs w:val="16"/>
              </w:rPr>
              <w:t xml:space="preserve"> </w:t>
            </w:r>
          </w:p>
          <w:p w:rsidR="00685455" w:rsidRPr="000A5839" w:rsidRDefault="00685455" w:rsidP="0057404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ORTA </w:t>
            </w:r>
          </w:p>
        </w:tc>
        <w:tc>
          <w:tcPr>
            <w:tcW w:w="3845" w:type="dxa"/>
            <w:vAlign w:val="center"/>
          </w:tcPr>
          <w:p w:rsidR="00685455" w:rsidRDefault="00685455" w:rsidP="00574044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C20E9F" w:rsidRDefault="00C20E9F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-Birim itibar kaybı</w:t>
            </w:r>
          </w:p>
          <w:p w:rsidR="00685455" w:rsidRPr="00F86E3E" w:rsidRDefault="00C20E9F" w:rsidP="00574044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4337" w:type="dxa"/>
            <w:vAlign w:val="center"/>
          </w:tcPr>
          <w:p w:rsidR="00685455" w:rsidRDefault="00685455" w:rsidP="00574044">
            <w:pPr>
              <w:tabs>
                <w:tab w:val="left" w:pos="103"/>
              </w:tabs>
              <w:ind w:left="360"/>
              <w:rPr>
                <w:sz w:val="20"/>
                <w:szCs w:val="20"/>
              </w:rPr>
            </w:pPr>
          </w:p>
          <w:p w:rsidR="00685455" w:rsidRPr="000A5839" w:rsidRDefault="00C20E9F" w:rsidP="00574044">
            <w:pPr>
              <w:tabs>
                <w:tab w:val="left" w:pos="103"/>
              </w:tabs>
              <w:ind w:left="151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Başvuruların yasal süresi içerisinde zamanında yanıtlanmasına dikkat edilmesi, başvuruya ilişkin doğru bilgilerin verilmesi ve bilgilerin kontrolünün sağlaması,</w:t>
            </w:r>
          </w:p>
        </w:tc>
      </w:tr>
      <w:tr w:rsidR="002301E7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Pr="000A5839" w:rsidRDefault="00685455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2669" w:type="dxa"/>
            <w:vAlign w:val="center"/>
          </w:tcPr>
          <w:p w:rsidR="00C20E9F" w:rsidRDefault="00C20E9F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Görevlendirme</w:t>
            </w:r>
          </w:p>
          <w:p w:rsidR="00685455" w:rsidRPr="000A5839" w:rsidRDefault="00C20E9F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574044" w:rsidRDefault="00574044" w:rsidP="0057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Başkanı</w:t>
            </w:r>
          </w:p>
          <w:p w:rsidR="00574044" w:rsidRDefault="00574044" w:rsidP="00574044">
            <w:pPr>
              <w:rPr>
                <w:sz w:val="16"/>
                <w:szCs w:val="16"/>
              </w:rPr>
            </w:pPr>
            <w:r w:rsidRPr="00661807">
              <w:rPr>
                <w:sz w:val="20"/>
                <w:szCs w:val="20"/>
              </w:rPr>
              <w:t>Anabilim Dalı Sekreteri</w:t>
            </w:r>
            <w:r>
              <w:rPr>
                <w:sz w:val="16"/>
                <w:szCs w:val="16"/>
              </w:rPr>
              <w:t xml:space="preserve"> </w:t>
            </w:r>
          </w:p>
          <w:p w:rsidR="00685455" w:rsidRPr="000A5839" w:rsidRDefault="00685455" w:rsidP="0057404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Pr="000A5839" w:rsidRDefault="00C20E9F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845" w:type="dxa"/>
            <w:vAlign w:val="center"/>
          </w:tcPr>
          <w:p w:rsidR="00C20E9F" w:rsidRDefault="00C20E9F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C20E9F" w:rsidRDefault="00C20E9F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C20E9F" w:rsidRDefault="00C20E9F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C20E9F" w:rsidRDefault="00C20E9F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 ve Öğretimin aksaması,</w:t>
            </w:r>
          </w:p>
          <w:p w:rsidR="00685455" w:rsidRPr="000A5839" w:rsidRDefault="00C20E9F" w:rsidP="00574044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 -Mali hak kaybı,</w:t>
            </w:r>
          </w:p>
        </w:tc>
        <w:tc>
          <w:tcPr>
            <w:tcW w:w="4337" w:type="dxa"/>
            <w:vAlign w:val="center"/>
          </w:tcPr>
          <w:p w:rsidR="00C20E9F" w:rsidRDefault="00C20E9F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Öğretim elemanlarının yurt içi ve yurt dışı</w:t>
            </w:r>
          </w:p>
          <w:p w:rsidR="00C20E9F" w:rsidRDefault="00C20E9F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görevlendirme tekliflerinin dikkatli ve</w:t>
            </w:r>
          </w:p>
          <w:p w:rsidR="00C20E9F" w:rsidRDefault="00C20E9F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özenli olarak kontrol edilmesi, eksik ya da</w:t>
            </w:r>
          </w:p>
          <w:p w:rsidR="00C20E9F" w:rsidRDefault="00C20E9F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hatalı evrakların düzeltilmesi, EDYS sistemi</w:t>
            </w:r>
          </w:p>
          <w:p w:rsidR="00685455" w:rsidRPr="000A5839" w:rsidRDefault="00C20E9F" w:rsidP="00574044">
            <w:pPr>
              <w:tabs>
                <w:tab w:val="left" w:pos="103"/>
              </w:tabs>
              <w:rPr>
                <w:b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üzerinden evrakların Dekanlığa gönderilmesi</w:t>
            </w:r>
          </w:p>
        </w:tc>
      </w:tr>
      <w:tr w:rsidR="002301E7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685455" w:rsidRDefault="00685455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669" w:type="dxa"/>
            <w:vAlign w:val="center"/>
          </w:tcPr>
          <w:p w:rsidR="00C20E9F" w:rsidRDefault="00C20E9F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Rotasyon Eğitimi</w:t>
            </w:r>
          </w:p>
          <w:p w:rsidR="00685455" w:rsidRPr="000A5839" w:rsidRDefault="00C20E9F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788" w:type="dxa"/>
            <w:vAlign w:val="center"/>
          </w:tcPr>
          <w:p w:rsidR="00574044" w:rsidRDefault="00574044" w:rsidP="0057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Başkanı</w:t>
            </w:r>
          </w:p>
          <w:p w:rsidR="00574044" w:rsidRDefault="00574044" w:rsidP="00574044">
            <w:pPr>
              <w:rPr>
                <w:sz w:val="16"/>
                <w:szCs w:val="16"/>
              </w:rPr>
            </w:pPr>
            <w:r w:rsidRPr="00661807">
              <w:rPr>
                <w:sz w:val="20"/>
                <w:szCs w:val="20"/>
              </w:rPr>
              <w:t>Anabilim Dalı Sekreteri</w:t>
            </w:r>
            <w:r>
              <w:rPr>
                <w:sz w:val="16"/>
                <w:szCs w:val="16"/>
              </w:rPr>
              <w:t xml:space="preserve"> </w:t>
            </w:r>
          </w:p>
          <w:p w:rsidR="00685455" w:rsidRDefault="00685455" w:rsidP="00574044">
            <w:pPr>
              <w:rPr>
                <w:sz w:val="16"/>
                <w:szCs w:val="16"/>
              </w:rPr>
            </w:pPr>
          </w:p>
          <w:p w:rsidR="00685455" w:rsidRDefault="00685455" w:rsidP="00574044">
            <w:pPr>
              <w:rPr>
                <w:sz w:val="16"/>
                <w:szCs w:val="16"/>
              </w:rPr>
            </w:pPr>
          </w:p>
          <w:p w:rsidR="00685455" w:rsidRPr="00241FE8" w:rsidRDefault="00685455" w:rsidP="00574044">
            <w:pPr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685455" w:rsidRDefault="00C20E9F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845" w:type="dxa"/>
            <w:vAlign w:val="center"/>
          </w:tcPr>
          <w:p w:rsidR="00685455" w:rsidRDefault="00685455" w:rsidP="00574044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C20E9F" w:rsidRDefault="00C20E9F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C20E9F" w:rsidRDefault="00C20E9F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C20E9F" w:rsidRDefault="00C20E9F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-Personelin mağdur olması,</w:t>
            </w:r>
          </w:p>
          <w:p w:rsidR="00C20E9F" w:rsidRDefault="00C20E9F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 ve Öğretimin</w:t>
            </w:r>
          </w:p>
          <w:p w:rsidR="00685455" w:rsidRPr="000A5839" w:rsidRDefault="00C20E9F" w:rsidP="00574044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   aksaması,</w:t>
            </w:r>
          </w:p>
        </w:tc>
        <w:tc>
          <w:tcPr>
            <w:tcW w:w="4337" w:type="dxa"/>
            <w:vAlign w:val="center"/>
          </w:tcPr>
          <w:p w:rsidR="00685455" w:rsidRDefault="00685455" w:rsidP="00574044">
            <w:pPr>
              <w:tabs>
                <w:tab w:val="left" w:pos="103"/>
              </w:tabs>
              <w:ind w:left="360"/>
              <w:rPr>
                <w:sz w:val="20"/>
                <w:szCs w:val="20"/>
              </w:rPr>
            </w:pPr>
          </w:p>
          <w:p w:rsidR="00C20E9F" w:rsidRDefault="00C20E9F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Tıpta Uzmanlık öğrencilerinin ilgili</w:t>
            </w:r>
          </w:p>
          <w:p w:rsidR="00C20E9F" w:rsidRDefault="00C20E9F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mevzuatlar gereği yapması gereken zorunlu</w:t>
            </w:r>
          </w:p>
          <w:p w:rsidR="00C20E9F" w:rsidRDefault="00C20E9F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rotasyon ile ilgili görevlendirme ve bitirme</w:t>
            </w:r>
          </w:p>
          <w:p w:rsidR="00C20E9F" w:rsidRDefault="00C20E9F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yazışmalarının dikkatli ve özenli yapılması,</w:t>
            </w:r>
          </w:p>
          <w:p w:rsidR="00685455" w:rsidRPr="000A5839" w:rsidRDefault="00C20E9F" w:rsidP="00574044">
            <w:pPr>
              <w:tabs>
                <w:tab w:val="left" w:pos="103"/>
              </w:tabs>
              <w:ind w:left="360" w:hanging="350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rotasyon süresine dikkat edilmesi</w:t>
            </w:r>
          </w:p>
        </w:tc>
      </w:tr>
      <w:tr w:rsidR="00726FDC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726FDC" w:rsidRDefault="00726FDC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669" w:type="dxa"/>
            <w:vAlign w:val="center"/>
          </w:tcPr>
          <w:p w:rsidR="00726FDC" w:rsidRDefault="00726FDC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Bilirkişi Dosyaları ile</w:t>
            </w:r>
          </w:p>
          <w:p w:rsidR="00726FDC" w:rsidRPr="00631A87" w:rsidRDefault="00726FDC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İlgili İşlemler</w:t>
            </w:r>
          </w:p>
        </w:tc>
        <w:tc>
          <w:tcPr>
            <w:tcW w:w="2788" w:type="dxa"/>
            <w:vAlign w:val="center"/>
          </w:tcPr>
          <w:p w:rsidR="00574044" w:rsidRDefault="00574044" w:rsidP="0057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Başkanı</w:t>
            </w:r>
          </w:p>
          <w:p w:rsidR="00574044" w:rsidRDefault="00574044" w:rsidP="00574044">
            <w:pPr>
              <w:rPr>
                <w:sz w:val="16"/>
                <w:szCs w:val="16"/>
              </w:rPr>
            </w:pPr>
            <w:r w:rsidRPr="00661807">
              <w:rPr>
                <w:sz w:val="20"/>
                <w:szCs w:val="20"/>
              </w:rPr>
              <w:t>Anabilim Dalı Sekreteri</w:t>
            </w:r>
            <w:r>
              <w:rPr>
                <w:sz w:val="16"/>
                <w:szCs w:val="16"/>
              </w:rPr>
              <w:t xml:space="preserve"> </w:t>
            </w:r>
          </w:p>
          <w:p w:rsidR="00726FDC" w:rsidRPr="000A5839" w:rsidRDefault="00726FDC" w:rsidP="0057404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726FDC" w:rsidRDefault="00726FDC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845" w:type="dxa"/>
            <w:vAlign w:val="center"/>
          </w:tcPr>
          <w:p w:rsidR="00726FDC" w:rsidRDefault="00726FDC" w:rsidP="00574044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726FDC" w:rsidRDefault="00726FDC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Personelin mağdur olması,</w:t>
            </w:r>
          </w:p>
          <w:p w:rsidR="00726FDC" w:rsidRDefault="00726FDC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-Görevde aksaklıklar</w:t>
            </w:r>
          </w:p>
          <w:p w:rsidR="00726FDC" w:rsidRDefault="00726FDC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-İtibar kaybı,</w:t>
            </w:r>
          </w:p>
          <w:p w:rsidR="00726FDC" w:rsidRDefault="00726FDC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-Cezai İşlem,</w:t>
            </w:r>
          </w:p>
          <w:p w:rsidR="00726FDC" w:rsidRPr="000A5839" w:rsidRDefault="00726FDC" w:rsidP="00574044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-Soruşturma.</w:t>
            </w:r>
          </w:p>
        </w:tc>
        <w:tc>
          <w:tcPr>
            <w:tcW w:w="4337" w:type="dxa"/>
            <w:vAlign w:val="center"/>
          </w:tcPr>
          <w:p w:rsidR="00726FDC" w:rsidRDefault="00726FDC" w:rsidP="00574044">
            <w:pPr>
              <w:tabs>
                <w:tab w:val="left" w:pos="103"/>
              </w:tabs>
              <w:ind w:left="360"/>
              <w:rPr>
                <w:sz w:val="20"/>
                <w:szCs w:val="20"/>
              </w:rPr>
            </w:pPr>
          </w:p>
          <w:p w:rsidR="00726FDC" w:rsidRDefault="00726FDC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116DF">
              <w:rPr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Bilirkişi görevlendirme yazışmalarının yasal</w:t>
            </w:r>
          </w:p>
          <w:p w:rsidR="00726FDC" w:rsidRDefault="00726FDC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süresi içerisinde dikkatli ve özenli yapılması,</w:t>
            </w:r>
          </w:p>
          <w:p w:rsidR="00726FDC" w:rsidRDefault="00726FDC" w:rsidP="00574044">
            <w:pPr>
              <w:tabs>
                <w:tab w:val="left" w:pos="103"/>
              </w:tabs>
              <w:ind w:left="360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kontrolünün ve takibinin yapılması,</w:t>
            </w:r>
          </w:p>
        </w:tc>
      </w:tr>
      <w:tr w:rsidR="00726FDC" w:rsidRPr="000A5839" w:rsidTr="00574044">
        <w:trPr>
          <w:trHeight w:val="510"/>
        </w:trPr>
        <w:tc>
          <w:tcPr>
            <w:tcW w:w="416" w:type="dxa"/>
            <w:shd w:val="clear" w:color="auto" w:fill="FFFFFF" w:themeFill="background1"/>
            <w:vAlign w:val="center"/>
          </w:tcPr>
          <w:p w:rsidR="00726FDC" w:rsidRDefault="00726FDC" w:rsidP="005740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69" w:type="dxa"/>
            <w:vAlign w:val="center"/>
          </w:tcPr>
          <w:p w:rsidR="00726FDC" w:rsidRPr="00631A87" w:rsidRDefault="00726FDC" w:rsidP="00574044">
            <w:pPr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Vekâlet İşlemleri</w:t>
            </w:r>
          </w:p>
        </w:tc>
        <w:tc>
          <w:tcPr>
            <w:tcW w:w="2788" w:type="dxa"/>
            <w:vAlign w:val="center"/>
          </w:tcPr>
          <w:p w:rsidR="005F5961" w:rsidRDefault="00574044" w:rsidP="0057404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Anabilim Dalı Başkanı</w:t>
            </w:r>
          </w:p>
          <w:p w:rsidR="00726FDC" w:rsidRDefault="00726FDC" w:rsidP="00574044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:rsidR="00726FDC" w:rsidRDefault="00726FDC" w:rsidP="00574044">
            <w:pPr>
              <w:rPr>
                <w:b/>
                <w:sz w:val="20"/>
                <w:szCs w:val="20"/>
              </w:rPr>
            </w:pPr>
            <w:r w:rsidRPr="003E3C67">
              <w:rPr>
                <w:b/>
                <w:sz w:val="20"/>
                <w:szCs w:val="20"/>
              </w:rPr>
              <w:t xml:space="preserve">ORTA </w:t>
            </w:r>
          </w:p>
        </w:tc>
        <w:tc>
          <w:tcPr>
            <w:tcW w:w="3845" w:type="dxa"/>
            <w:vAlign w:val="center"/>
          </w:tcPr>
          <w:p w:rsidR="00726FDC" w:rsidRDefault="00726FDC" w:rsidP="00574044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</w:p>
          <w:p w:rsidR="00726FDC" w:rsidRDefault="00726FDC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Görevin aksaması,</w:t>
            </w:r>
          </w:p>
          <w:p w:rsidR="00726FDC" w:rsidRDefault="00726FDC" w:rsidP="005740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-Birim itibar kaybı,</w:t>
            </w:r>
          </w:p>
          <w:p w:rsidR="00726FDC" w:rsidRPr="000A5839" w:rsidRDefault="00726FDC" w:rsidP="00574044">
            <w:pPr>
              <w:pStyle w:val="ListeParagraf"/>
              <w:tabs>
                <w:tab w:val="left" w:pos="82"/>
              </w:tabs>
              <w:ind w:left="-58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lastRenderedPageBreak/>
              <w:t>-Personelin mağdur olması,</w:t>
            </w:r>
          </w:p>
        </w:tc>
        <w:tc>
          <w:tcPr>
            <w:tcW w:w="4337" w:type="dxa"/>
            <w:vAlign w:val="center"/>
          </w:tcPr>
          <w:p w:rsidR="00726FDC" w:rsidRDefault="00726FDC" w:rsidP="00574044">
            <w:pPr>
              <w:tabs>
                <w:tab w:val="left" w:pos="103"/>
              </w:tabs>
              <w:ind w:left="360"/>
              <w:rPr>
                <w:sz w:val="20"/>
                <w:szCs w:val="20"/>
              </w:rPr>
            </w:pPr>
          </w:p>
          <w:p w:rsidR="00726FDC" w:rsidRDefault="00726FDC" w:rsidP="00574044">
            <w:pPr>
              <w:tabs>
                <w:tab w:val="left" w:pos="103"/>
              </w:tabs>
              <w:ind w:left="360"/>
              <w:rPr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Birim Amirinin yıllık izin, sıhhi izin veya görevlendirilme gibi durumlarda </w:t>
            </w:r>
            <w:r>
              <w:rPr>
                <w:rFonts w:eastAsiaTheme="minorHAnsi"/>
                <w:lang w:eastAsia="en-US"/>
              </w:rPr>
              <w:lastRenderedPageBreak/>
              <w:t>görevine vekâlet edilmesi için vekalet teklifinin zamanında gönderilmesi,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86495" w:rsidRDefault="00D86495" w:rsidP="00133616">
      <w:pPr>
        <w:rPr>
          <w:sz w:val="4"/>
          <w:szCs w:val="4"/>
        </w:rPr>
      </w:pPr>
    </w:p>
    <w:p w:rsidR="00D86495" w:rsidRDefault="00D86495" w:rsidP="00133616">
      <w:pPr>
        <w:rPr>
          <w:sz w:val="4"/>
          <w:szCs w:val="4"/>
        </w:rPr>
      </w:pPr>
    </w:p>
    <w:p w:rsidR="00D86495" w:rsidRDefault="00D86495" w:rsidP="00133616">
      <w:pPr>
        <w:rPr>
          <w:sz w:val="4"/>
          <w:szCs w:val="4"/>
        </w:rPr>
      </w:pPr>
    </w:p>
    <w:p w:rsidR="00D86495" w:rsidRDefault="00D86495" w:rsidP="00133616">
      <w:pPr>
        <w:rPr>
          <w:sz w:val="4"/>
          <w:szCs w:val="4"/>
        </w:rPr>
      </w:pPr>
    </w:p>
    <w:p w:rsidR="00D86495" w:rsidRDefault="00D86495" w:rsidP="00133616">
      <w:pPr>
        <w:rPr>
          <w:sz w:val="4"/>
          <w:szCs w:val="4"/>
        </w:rPr>
      </w:pPr>
    </w:p>
    <w:p w:rsidR="00D86495" w:rsidRDefault="00D86495" w:rsidP="00133616">
      <w:pPr>
        <w:rPr>
          <w:sz w:val="4"/>
          <w:szCs w:val="4"/>
        </w:rPr>
      </w:pPr>
    </w:p>
    <w:p w:rsidR="00D86495" w:rsidRDefault="00D86495" w:rsidP="00133616">
      <w:pPr>
        <w:rPr>
          <w:sz w:val="4"/>
          <w:szCs w:val="4"/>
        </w:rPr>
      </w:pPr>
    </w:p>
    <w:p w:rsidR="00D86495" w:rsidRDefault="00D86495" w:rsidP="00133616">
      <w:pPr>
        <w:rPr>
          <w:sz w:val="4"/>
          <w:szCs w:val="4"/>
        </w:rPr>
      </w:pPr>
    </w:p>
    <w:p w:rsidR="00D86495" w:rsidRDefault="00D86495" w:rsidP="00133616">
      <w:pPr>
        <w:rPr>
          <w:sz w:val="4"/>
          <w:szCs w:val="4"/>
        </w:rPr>
      </w:pPr>
    </w:p>
    <w:p w:rsidR="00D86495" w:rsidRDefault="00D86495" w:rsidP="00133616">
      <w:pPr>
        <w:rPr>
          <w:sz w:val="4"/>
          <w:szCs w:val="4"/>
        </w:rPr>
      </w:pPr>
    </w:p>
    <w:p w:rsidR="00D86495" w:rsidRDefault="00D86495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B73038">
        <w:tc>
          <w:tcPr>
            <w:tcW w:w="6808" w:type="dxa"/>
          </w:tcPr>
          <w:p w:rsidR="001F74CD" w:rsidRDefault="001F74CD" w:rsidP="00B73038">
            <w:pPr>
              <w:jc w:val="center"/>
              <w:rPr>
                <w:b/>
              </w:rPr>
            </w:pPr>
          </w:p>
          <w:p w:rsidR="00D12D5F" w:rsidRPr="001D5E87" w:rsidRDefault="00D12D5F" w:rsidP="00B73038">
            <w:pPr>
              <w:jc w:val="center"/>
              <w:rPr>
                <w:b/>
              </w:rPr>
            </w:pPr>
            <w:r w:rsidRPr="001D5E87">
              <w:rPr>
                <w:b/>
              </w:rPr>
              <w:t>HAZIRLAYAN</w:t>
            </w:r>
          </w:p>
          <w:p w:rsidR="00574044" w:rsidRPr="00574044" w:rsidRDefault="00574044" w:rsidP="00574044">
            <w:pPr>
              <w:jc w:val="center"/>
              <w:rPr>
                <w:b/>
              </w:rPr>
            </w:pPr>
            <w:r w:rsidRPr="00574044">
              <w:rPr>
                <w:b/>
              </w:rPr>
              <w:t>Anabilim Dalı Başkanı</w:t>
            </w:r>
          </w:p>
          <w:p w:rsidR="00C51845" w:rsidRPr="001D5E87" w:rsidRDefault="00C51845" w:rsidP="00C51845">
            <w:pPr>
              <w:jc w:val="center"/>
              <w:rPr>
                <w:b/>
              </w:rPr>
            </w:pPr>
          </w:p>
          <w:p w:rsidR="00D12D5F" w:rsidRPr="001D5E87" w:rsidRDefault="00D12D5F" w:rsidP="00574044">
            <w:pPr>
              <w:jc w:val="center"/>
              <w:rPr>
                <w:b/>
              </w:rPr>
            </w:pPr>
          </w:p>
        </w:tc>
        <w:tc>
          <w:tcPr>
            <w:tcW w:w="6807" w:type="dxa"/>
          </w:tcPr>
          <w:p w:rsidR="001F74CD" w:rsidRDefault="001F74CD" w:rsidP="00B73038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D12D5F" w:rsidRPr="001D5E87" w:rsidRDefault="00D12D5F" w:rsidP="00B73038">
            <w:pPr>
              <w:jc w:val="center"/>
              <w:rPr>
                <w:b/>
              </w:rPr>
            </w:pPr>
            <w:r w:rsidRPr="001D5E87">
              <w:rPr>
                <w:b/>
              </w:rPr>
              <w:t>ONAYLAYAN</w:t>
            </w:r>
          </w:p>
          <w:p w:rsidR="00693648" w:rsidRPr="001D5E87" w:rsidRDefault="00693648" w:rsidP="00693648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14" w:rsidRDefault="00501414" w:rsidP="00DF3F86">
      <w:r>
        <w:separator/>
      </w:r>
    </w:p>
  </w:endnote>
  <w:endnote w:type="continuationSeparator" w:id="0">
    <w:p w:rsidR="00501414" w:rsidRDefault="00501414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CD" w:rsidRDefault="001F74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79274B" w:rsidRPr="0081560B" w:rsidTr="00A51F29">
      <w:trPr>
        <w:trHeight w:val="726"/>
      </w:trPr>
      <w:tc>
        <w:tcPr>
          <w:tcW w:w="993" w:type="dxa"/>
        </w:tcPr>
        <w:p w:rsidR="0079274B" w:rsidRPr="00C4163E" w:rsidRDefault="0079274B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79274B" w:rsidRDefault="0079274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79274B" w:rsidRDefault="0079274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79274B" w:rsidRPr="0081560B" w:rsidRDefault="0079274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Rektörlüğü35040Gençlik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79274B" w:rsidRPr="0081560B" w:rsidRDefault="0079274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79274B" w:rsidRPr="00171789" w:rsidRDefault="0079274B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79274B" w:rsidRPr="00171789" w:rsidRDefault="0079274B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79274B" w:rsidRPr="0081560B" w:rsidRDefault="0079274B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79274B" w:rsidRPr="0081560B" w:rsidRDefault="0079274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79274B" w:rsidRPr="0081560B" w:rsidRDefault="0079274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79274B" w:rsidRPr="0081560B" w:rsidRDefault="0079274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79274B" w:rsidRPr="0081560B" w:rsidRDefault="0079274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38821 24 – 43 26</w:t>
          </w:r>
        </w:p>
        <w:p w:rsidR="0079274B" w:rsidRPr="0081560B" w:rsidRDefault="0079274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79274B" w:rsidRPr="0081560B" w:rsidRDefault="0079274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79274B" w:rsidRPr="0081560B" w:rsidRDefault="0079274B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D671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10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AD671B" w:rsidRPr="00AD671B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10</w:t>
            </w:r>
          </w:fldSimple>
        </w:p>
      </w:tc>
    </w:tr>
  </w:tbl>
  <w:p w:rsidR="0079274B" w:rsidRPr="000F3B03" w:rsidRDefault="0079274B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CD" w:rsidRDefault="001F74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14" w:rsidRDefault="00501414" w:rsidP="00DF3F86">
      <w:r>
        <w:separator/>
      </w:r>
    </w:p>
  </w:footnote>
  <w:footnote w:type="continuationSeparator" w:id="0">
    <w:p w:rsidR="00501414" w:rsidRDefault="00501414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CD" w:rsidRDefault="001F74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4B" w:rsidRPr="00072020" w:rsidRDefault="0079274B">
    <w:pPr>
      <w:pStyle w:val="stBilgi"/>
      <w:rPr>
        <w:sz w:val="4"/>
        <w:szCs w:val="4"/>
      </w:rPr>
    </w:pPr>
  </w:p>
  <w:p w:rsidR="0079274B" w:rsidRDefault="0079274B">
    <w:pPr>
      <w:pStyle w:val="stBilgi"/>
      <w:rPr>
        <w:sz w:val="4"/>
        <w:szCs w:val="4"/>
      </w:rPr>
    </w:pPr>
  </w:p>
  <w:p w:rsidR="0079274B" w:rsidRDefault="0079274B" w:rsidP="0098716B">
    <w:pPr>
      <w:pStyle w:val="stBilgi"/>
      <w:rPr>
        <w:sz w:val="4"/>
        <w:szCs w:val="4"/>
      </w:rPr>
    </w:pPr>
  </w:p>
  <w:p w:rsidR="0079274B" w:rsidRDefault="0079274B" w:rsidP="0098716B">
    <w:pPr>
      <w:pStyle w:val="stBilgi"/>
      <w:rPr>
        <w:sz w:val="4"/>
        <w:szCs w:val="4"/>
      </w:rPr>
    </w:pPr>
  </w:p>
  <w:p w:rsidR="0079274B" w:rsidRDefault="0079274B" w:rsidP="0098716B">
    <w:pPr>
      <w:pStyle w:val="stBilgi"/>
      <w:rPr>
        <w:sz w:val="4"/>
        <w:szCs w:val="4"/>
      </w:rPr>
    </w:pPr>
  </w:p>
  <w:p w:rsidR="0079274B" w:rsidRDefault="0079274B" w:rsidP="0098716B">
    <w:pPr>
      <w:pStyle w:val="stBilgi"/>
      <w:rPr>
        <w:sz w:val="4"/>
        <w:szCs w:val="4"/>
      </w:rPr>
    </w:pPr>
  </w:p>
  <w:p w:rsidR="0079274B" w:rsidRDefault="0079274B" w:rsidP="0098716B">
    <w:pPr>
      <w:pStyle w:val="stBilgi"/>
      <w:rPr>
        <w:sz w:val="4"/>
        <w:szCs w:val="4"/>
      </w:rPr>
    </w:pPr>
  </w:p>
  <w:p w:rsidR="0079274B" w:rsidRDefault="0079274B" w:rsidP="0098716B">
    <w:pPr>
      <w:pStyle w:val="stBilgi"/>
      <w:rPr>
        <w:sz w:val="4"/>
        <w:szCs w:val="4"/>
      </w:rPr>
    </w:pPr>
  </w:p>
  <w:p w:rsidR="0079274B" w:rsidRDefault="0079274B" w:rsidP="0098716B">
    <w:pPr>
      <w:pStyle w:val="stBilgi"/>
      <w:rPr>
        <w:sz w:val="4"/>
        <w:szCs w:val="4"/>
      </w:rPr>
    </w:pPr>
  </w:p>
  <w:tbl>
    <w:tblPr>
      <w:tblStyle w:val="TabloKlavuzu"/>
      <w:tblW w:w="15779" w:type="dxa"/>
      <w:tblInd w:w="-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"/>
      <w:gridCol w:w="176"/>
      <w:gridCol w:w="465"/>
      <w:gridCol w:w="2479"/>
      <w:gridCol w:w="101"/>
      <w:gridCol w:w="2672"/>
      <w:gridCol w:w="1622"/>
      <w:gridCol w:w="3850"/>
      <w:gridCol w:w="1438"/>
      <w:gridCol w:w="1272"/>
      <w:gridCol w:w="1544"/>
      <w:gridCol w:w="117"/>
    </w:tblGrid>
    <w:tr w:rsidR="0079274B" w:rsidTr="00DE1C1C">
      <w:trPr>
        <w:gridBefore w:val="2"/>
        <w:wBefore w:w="219" w:type="dxa"/>
        <w:trHeight w:val="291"/>
      </w:trPr>
      <w:tc>
        <w:tcPr>
          <w:tcW w:w="3045" w:type="dxa"/>
          <w:gridSpan w:val="3"/>
          <w:vMerge w:val="restart"/>
          <w:vAlign w:val="bottom"/>
        </w:tcPr>
        <w:p w:rsidR="0079274B" w:rsidRDefault="0079274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7216" behindDoc="0" locked="0" layoutInCell="1" allowOverlap="1" wp14:anchorId="01337C64" wp14:editId="2F37B476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9274B" w:rsidRPr="00D26A5A" w:rsidRDefault="0079274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79274B" w:rsidRPr="00D26A5A" w:rsidRDefault="0079274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9582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9274B" w:rsidRPr="00D26A5A" w:rsidRDefault="0079274B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(Ek-3)</w:t>
          </w:r>
        </w:p>
      </w:tc>
      <w:tc>
        <w:tcPr>
          <w:tcW w:w="127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9274B" w:rsidRPr="0092378E" w:rsidRDefault="0079274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61" w:type="dxa"/>
          <w:gridSpan w:val="2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9274B" w:rsidRPr="00D26A5A" w:rsidRDefault="0079274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79274B" w:rsidTr="00DE1C1C">
      <w:trPr>
        <w:gridBefore w:val="2"/>
        <w:wBefore w:w="219" w:type="dxa"/>
        <w:trHeight w:val="287"/>
      </w:trPr>
      <w:tc>
        <w:tcPr>
          <w:tcW w:w="3045" w:type="dxa"/>
          <w:gridSpan w:val="3"/>
          <w:vMerge/>
        </w:tcPr>
        <w:p w:rsidR="0079274B" w:rsidRDefault="0079274B" w:rsidP="0098716B">
          <w:pPr>
            <w:pStyle w:val="stBilgi"/>
            <w:rPr>
              <w:noProof/>
            </w:rPr>
          </w:pPr>
        </w:p>
      </w:tc>
      <w:tc>
        <w:tcPr>
          <w:tcW w:w="9582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79274B" w:rsidRDefault="0079274B" w:rsidP="0098716B">
          <w:pPr>
            <w:pStyle w:val="stBilgi"/>
            <w:jc w:val="center"/>
          </w:pPr>
        </w:p>
      </w:tc>
      <w:tc>
        <w:tcPr>
          <w:tcW w:w="127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9274B" w:rsidRPr="0092378E" w:rsidRDefault="0079274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61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9274B" w:rsidRPr="00D26A5A" w:rsidRDefault="0079274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79274B" w:rsidTr="00DE1C1C">
      <w:trPr>
        <w:gridBefore w:val="2"/>
        <w:wBefore w:w="219" w:type="dxa"/>
        <w:trHeight w:val="287"/>
      </w:trPr>
      <w:tc>
        <w:tcPr>
          <w:tcW w:w="3045" w:type="dxa"/>
          <w:gridSpan w:val="3"/>
          <w:vMerge/>
        </w:tcPr>
        <w:p w:rsidR="0079274B" w:rsidRDefault="0079274B" w:rsidP="0098716B">
          <w:pPr>
            <w:pStyle w:val="stBilgi"/>
            <w:rPr>
              <w:noProof/>
            </w:rPr>
          </w:pPr>
        </w:p>
      </w:tc>
      <w:tc>
        <w:tcPr>
          <w:tcW w:w="9582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79274B" w:rsidRDefault="0079274B" w:rsidP="0098716B">
          <w:pPr>
            <w:pStyle w:val="stBilgi"/>
            <w:jc w:val="center"/>
          </w:pPr>
        </w:p>
      </w:tc>
      <w:tc>
        <w:tcPr>
          <w:tcW w:w="127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9274B" w:rsidRPr="0092378E" w:rsidRDefault="0079274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61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9274B" w:rsidRPr="00D26A5A" w:rsidRDefault="0079274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79274B" w:rsidTr="00DE1C1C">
      <w:trPr>
        <w:gridBefore w:val="2"/>
        <w:wBefore w:w="219" w:type="dxa"/>
        <w:trHeight w:val="339"/>
      </w:trPr>
      <w:tc>
        <w:tcPr>
          <w:tcW w:w="3045" w:type="dxa"/>
          <w:gridSpan w:val="3"/>
          <w:vMerge/>
        </w:tcPr>
        <w:p w:rsidR="0079274B" w:rsidRDefault="0079274B" w:rsidP="0098716B">
          <w:pPr>
            <w:pStyle w:val="stBilgi"/>
            <w:rPr>
              <w:noProof/>
            </w:rPr>
          </w:pPr>
        </w:p>
      </w:tc>
      <w:tc>
        <w:tcPr>
          <w:tcW w:w="9582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79274B" w:rsidRDefault="0079274B" w:rsidP="0098716B">
          <w:pPr>
            <w:pStyle w:val="stBilgi"/>
            <w:jc w:val="center"/>
          </w:pPr>
        </w:p>
      </w:tc>
      <w:tc>
        <w:tcPr>
          <w:tcW w:w="127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9274B" w:rsidRPr="0092378E" w:rsidRDefault="0079274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61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9274B" w:rsidRPr="00D26A5A" w:rsidRDefault="0079274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79274B" w:rsidRPr="00B26CB4" w:rsidTr="00DE1C1C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17" w:type="dxa"/>
        <w:trHeight w:val="347"/>
        <w:jc w:val="center"/>
      </w:trPr>
      <w:tc>
        <w:tcPr>
          <w:tcW w:w="15662" w:type="dxa"/>
          <w:gridSpan w:val="11"/>
          <w:shd w:val="clear" w:color="auto" w:fill="9CC2E5" w:themeFill="accent1" w:themeFillTint="99"/>
          <w:vAlign w:val="bottom"/>
        </w:tcPr>
        <w:p w:rsidR="0079274B" w:rsidRPr="00B26CB4" w:rsidRDefault="0079274B" w:rsidP="00CA5E15">
          <w:pPr>
            <w:rPr>
              <w:b/>
            </w:rPr>
          </w:pPr>
          <w:r w:rsidRPr="00B26CB4">
            <w:rPr>
              <w:b/>
            </w:rPr>
            <w:t>HARCAMA BİRİMİ :</w:t>
          </w:r>
          <w:r>
            <w:rPr>
              <w:b/>
            </w:rPr>
            <w:t xml:space="preserve"> EGE ÜNİVERSİTESİ TIP FAKÜLTESİ </w:t>
          </w:r>
        </w:p>
      </w:tc>
    </w:tr>
    <w:tr w:rsidR="0079274B" w:rsidRPr="00B26CB4" w:rsidTr="00DE1C1C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17" w:type="dxa"/>
        <w:trHeight w:val="347"/>
        <w:jc w:val="center"/>
      </w:trPr>
      <w:tc>
        <w:tcPr>
          <w:tcW w:w="15662" w:type="dxa"/>
          <w:gridSpan w:val="11"/>
          <w:shd w:val="clear" w:color="auto" w:fill="9CC2E5" w:themeFill="accent1" w:themeFillTint="99"/>
          <w:vAlign w:val="bottom"/>
        </w:tcPr>
        <w:p w:rsidR="0079274B" w:rsidRPr="00B26CB4" w:rsidRDefault="0079274B" w:rsidP="00D12D5F">
          <w:pPr>
            <w:rPr>
              <w:b/>
            </w:rPr>
          </w:pPr>
          <w:r w:rsidRPr="00B26CB4">
            <w:rPr>
              <w:b/>
            </w:rPr>
            <w:t>ALT BİRİM               :</w:t>
          </w:r>
          <w:r>
            <w:rPr>
              <w:b/>
            </w:rPr>
            <w:t xml:space="preserve"> KALP VE DAMAR CERRAHİSİ ANABİLİM DALI</w:t>
          </w:r>
        </w:p>
      </w:tc>
    </w:tr>
    <w:tr w:rsidR="0079274B" w:rsidRPr="00ED3BDA" w:rsidTr="00A771E9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1"/>
        <w:wBefore w:w="43" w:type="dxa"/>
        <w:trHeight w:val="510"/>
      </w:trPr>
      <w:tc>
        <w:tcPr>
          <w:tcW w:w="641" w:type="dxa"/>
          <w:gridSpan w:val="2"/>
          <w:shd w:val="clear" w:color="auto" w:fill="FFFFFF" w:themeFill="background1"/>
          <w:vAlign w:val="center"/>
        </w:tcPr>
        <w:p w:rsidR="0079274B" w:rsidRPr="006222EE" w:rsidRDefault="0079274B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479" w:type="dxa"/>
          <w:shd w:val="clear" w:color="auto" w:fill="FFFFFF" w:themeFill="background1"/>
          <w:vAlign w:val="center"/>
        </w:tcPr>
        <w:p w:rsidR="0079274B" w:rsidRPr="00896255" w:rsidRDefault="0079274B" w:rsidP="00CA6479">
          <w:pPr>
            <w:jc w:val="center"/>
            <w:rPr>
              <w:b/>
            </w:rPr>
          </w:pPr>
          <w:r w:rsidRPr="00896255">
            <w:rPr>
              <w:b/>
            </w:rPr>
            <w:t>Hassas Görev</w:t>
          </w:r>
        </w:p>
      </w:tc>
      <w:tc>
        <w:tcPr>
          <w:tcW w:w="2773" w:type="dxa"/>
          <w:gridSpan w:val="2"/>
          <w:shd w:val="clear" w:color="auto" w:fill="FFFFFF" w:themeFill="background1"/>
          <w:vAlign w:val="center"/>
        </w:tcPr>
        <w:p w:rsidR="0079274B" w:rsidRPr="00896255" w:rsidRDefault="0079274B" w:rsidP="00CA6479">
          <w:pPr>
            <w:jc w:val="center"/>
            <w:rPr>
              <w:b/>
            </w:rPr>
          </w:pPr>
          <w:r w:rsidRPr="00896255">
            <w:rPr>
              <w:b/>
            </w:rPr>
            <w:t xml:space="preserve">Hassas Görevi Olan Personelin </w:t>
          </w:r>
        </w:p>
        <w:p w:rsidR="0079274B" w:rsidRPr="00896255" w:rsidRDefault="0079274B" w:rsidP="00CA6479">
          <w:pPr>
            <w:jc w:val="center"/>
            <w:rPr>
              <w:b/>
            </w:rPr>
          </w:pPr>
          <w:r w:rsidRPr="00896255">
            <w:rPr>
              <w:b/>
            </w:rPr>
            <w:t>Unvanı/Adı Soyadı</w:t>
          </w:r>
        </w:p>
      </w:tc>
      <w:tc>
        <w:tcPr>
          <w:tcW w:w="1622" w:type="dxa"/>
          <w:shd w:val="clear" w:color="auto" w:fill="FFFFFF" w:themeFill="background1"/>
          <w:vAlign w:val="center"/>
        </w:tcPr>
        <w:p w:rsidR="0079274B" w:rsidRPr="00896255" w:rsidRDefault="0079274B" w:rsidP="00CA6479">
          <w:pPr>
            <w:jc w:val="center"/>
            <w:rPr>
              <w:b/>
            </w:rPr>
          </w:pPr>
          <w:r w:rsidRPr="00896255">
            <w:rPr>
              <w:b/>
            </w:rPr>
            <w:t>Risk Düzeyi*</w:t>
          </w:r>
        </w:p>
      </w:tc>
      <w:tc>
        <w:tcPr>
          <w:tcW w:w="3850" w:type="dxa"/>
          <w:shd w:val="clear" w:color="auto" w:fill="FFFFFF" w:themeFill="background1"/>
          <w:vAlign w:val="center"/>
        </w:tcPr>
        <w:p w:rsidR="0079274B" w:rsidRPr="00896255" w:rsidRDefault="0079274B" w:rsidP="00CA6479">
          <w:pPr>
            <w:jc w:val="center"/>
          </w:pPr>
          <w:r w:rsidRPr="00896255">
            <w:rPr>
              <w:b/>
            </w:rPr>
            <w:t>Riskler (Görevin Yerine Getirilmemesinin Sonuçları)</w:t>
          </w:r>
        </w:p>
      </w:tc>
      <w:tc>
        <w:tcPr>
          <w:tcW w:w="4371" w:type="dxa"/>
          <w:gridSpan w:val="4"/>
          <w:shd w:val="clear" w:color="auto" w:fill="FFFFFF" w:themeFill="background1"/>
          <w:vAlign w:val="center"/>
        </w:tcPr>
        <w:p w:rsidR="0079274B" w:rsidRPr="00896255" w:rsidRDefault="0079274B" w:rsidP="00CA6479">
          <w:pPr>
            <w:jc w:val="center"/>
            <w:rPr>
              <w:b/>
            </w:rPr>
          </w:pPr>
          <w:r w:rsidRPr="00896255">
            <w:rPr>
              <w:b/>
            </w:rPr>
            <w:t>Prosedürü**</w:t>
          </w:r>
        </w:p>
        <w:p w:rsidR="0079274B" w:rsidRPr="00896255" w:rsidRDefault="0079274B" w:rsidP="00CA6479">
          <w:pPr>
            <w:jc w:val="center"/>
            <w:rPr>
              <w:b/>
            </w:rPr>
          </w:pPr>
          <w:r w:rsidRPr="00896255">
            <w:rPr>
              <w:b/>
            </w:rPr>
            <w:t>(Alınması Gereken Önlemler</w:t>
          </w:r>
        </w:p>
        <w:p w:rsidR="0079274B" w:rsidRPr="00896255" w:rsidRDefault="0079274B" w:rsidP="00CA6479">
          <w:pPr>
            <w:jc w:val="center"/>
            <w:rPr>
              <w:b/>
            </w:rPr>
          </w:pPr>
          <w:r w:rsidRPr="00896255">
            <w:rPr>
              <w:b/>
            </w:rPr>
            <w:t>veya Kontroller)</w:t>
          </w:r>
        </w:p>
      </w:tc>
    </w:tr>
  </w:tbl>
  <w:p w:rsidR="0079274B" w:rsidRDefault="0079274B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CD" w:rsidRDefault="001F74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5E92"/>
    <w:multiLevelType w:val="hybridMultilevel"/>
    <w:tmpl w:val="B57AA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0746C"/>
    <w:multiLevelType w:val="hybridMultilevel"/>
    <w:tmpl w:val="5B321EB0"/>
    <w:lvl w:ilvl="0" w:tplc="041F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5" w15:restartNumberingAfterBreak="0">
    <w:nsid w:val="3F205DE5"/>
    <w:multiLevelType w:val="hybridMultilevel"/>
    <w:tmpl w:val="E2AC65C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13CF0"/>
    <w:multiLevelType w:val="hybridMultilevel"/>
    <w:tmpl w:val="213C6A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470DF"/>
    <w:multiLevelType w:val="hybridMultilevel"/>
    <w:tmpl w:val="C2BC2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C1C107E"/>
    <w:multiLevelType w:val="hybridMultilevel"/>
    <w:tmpl w:val="C33C8354"/>
    <w:lvl w:ilvl="0" w:tplc="041F0005">
      <w:start w:val="1"/>
      <w:numFmt w:val="bullet"/>
      <w:lvlText w:val=""/>
      <w:lvlJc w:val="left"/>
      <w:pPr>
        <w:ind w:left="71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1E21"/>
    <w:rsid w:val="00013D76"/>
    <w:rsid w:val="00014FCE"/>
    <w:rsid w:val="00015AFD"/>
    <w:rsid w:val="000167BA"/>
    <w:rsid w:val="0003086D"/>
    <w:rsid w:val="000315E6"/>
    <w:rsid w:val="000317AD"/>
    <w:rsid w:val="0004005B"/>
    <w:rsid w:val="0004664F"/>
    <w:rsid w:val="000543BB"/>
    <w:rsid w:val="000653E3"/>
    <w:rsid w:val="000662F0"/>
    <w:rsid w:val="00070AB3"/>
    <w:rsid w:val="000712E6"/>
    <w:rsid w:val="00071D77"/>
    <w:rsid w:val="00072020"/>
    <w:rsid w:val="0007255C"/>
    <w:rsid w:val="00073E1C"/>
    <w:rsid w:val="0007468A"/>
    <w:rsid w:val="00076B7C"/>
    <w:rsid w:val="00080EB7"/>
    <w:rsid w:val="000827F4"/>
    <w:rsid w:val="0009320B"/>
    <w:rsid w:val="000A05A0"/>
    <w:rsid w:val="000A4D90"/>
    <w:rsid w:val="000A5368"/>
    <w:rsid w:val="000A5839"/>
    <w:rsid w:val="000B2658"/>
    <w:rsid w:val="000B3B4D"/>
    <w:rsid w:val="000C1632"/>
    <w:rsid w:val="000C4369"/>
    <w:rsid w:val="000C7E65"/>
    <w:rsid w:val="000D3E1C"/>
    <w:rsid w:val="000E55D3"/>
    <w:rsid w:val="000F3380"/>
    <w:rsid w:val="000F3B03"/>
    <w:rsid w:val="000F5D34"/>
    <w:rsid w:val="00102010"/>
    <w:rsid w:val="001039AE"/>
    <w:rsid w:val="001116DF"/>
    <w:rsid w:val="00116215"/>
    <w:rsid w:val="00125BD6"/>
    <w:rsid w:val="00125F4A"/>
    <w:rsid w:val="001307FB"/>
    <w:rsid w:val="00133616"/>
    <w:rsid w:val="00137E11"/>
    <w:rsid w:val="00146BA4"/>
    <w:rsid w:val="00147957"/>
    <w:rsid w:val="0015754A"/>
    <w:rsid w:val="00163D5B"/>
    <w:rsid w:val="00164A85"/>
    <w:rsid w:val="001650C4"/>
    <w:rsid w:val="001B431A"/>
    <w:rsid w:val="001B453B"/>
    <w:rsid w:val="001B7A1C"/>
    <w:rsid w:val="001C26D1"/>
    <w:rsid w:val="001C4328"/>
    <w:rsid w:val="001D39EE"/>
    <w:rsid w:val="001E39B7"/>
    <w:rsid w:val="001E3E6E"/>
    <w:rsid w:val="001F4E8E"/>
    <w:rsid w:val="001F5606"/>
    <w:rsid w:val="001F74CD"/>
    <w:rsid w:val="00203F3B"/>
    <w:rsid w:val="0020614E"/>
    <w:rsid w:val="002135D4"/>
    <w:rsid w:val="002141A8"/>
    <w:rsid w:val="0022519A"/>
    <w:rsid w:val="002261EC"/>
    <w:rsid w:val="002274FF"/>
    <w:rsid w:val="002301E7"/>
    <w:rsid w:val="00241FE8"/>
    <w:rsid w:val="00247ADC"/>
    <w:rsid w:val="002553E5"/>
    <w:rsid w:val="00257B2A"/>
    <w:rsid w:val="00260003"/>
    <w:rsid w:val="002631BC"/>
    <w:rsid w:val="00264DDD"/>
    <w:rsid w:val="002661A1"/>
    <w:rsid w:val="00270639"/>
    <w:rsid w:val="0028470F"/>
    <w:rsid w:val="00292107"/>
    <w:rsid w:val="0029265C"/>
    <w:rsid w:val="00294202"/>
    <w:rsid w:val="002A27BA"/>
    <w:rsid w:val="002A4A32"/>
    <w:rsid w:val="002A56AD"/>
    <w:rsid w:val="002A5E6D"/>
    <w:rsid w:val="002B0382"/>
    <w:rsid w:val="002B49F4"/>
    <w:rsid w:val="002C0DE9"/>
    <w:rsid w:val="002C6943"/>
    <w:rsid w:val="002C7CF7"/>
    <w:rsid w:val="002E2D53"/>
    <w:rsid w:val="002E329D"/>
    <w:rsid w:val="002E45AC"/>
    <w:rsid w:val="002E6D92"/>
    <w:rsid w:val="002F4A62"/>
    <w:rsid w:val="002F7379"/>
    <w:rsid w:val="002F7F31"/>
    <w:rsid w:val="00303958"/>
    <w:rsid w:val="0030434B"/>
    <w:rsid w:val="003079B0"/>
    <w:rsid w:val="00316C0C"/>
    <w:rsid w:val="00317A40"/>
    <w:rsid w:val="00321E08"/>
    <w:rsid w:val="00322B28"/>
    <w:rsid w:val="00325F80"/>
    <w:rsid w:val="003335D1"/>
    <w:rsid w:val="00342096"/>
    <w:rsid w:val="00344801"/>
    <w:rsid w:val="00347047"/>
    <w:rsid w:val="00352ACA"/>
    <w:rsid w:val="00353A29"/>
    <w:rsid w:val="00361116"/>
    <w:rsid w:val="003710DC"/>
    <w:rsid w:val="00375D16"/>
    <w:rsid w:val="00384427"/>
    <w:rsid w:val="00386C4D"/>
    <w:rsid w:val="003A1FF3"/>
    <w:rsid w:val="003A7EF7"/>
    <w:rsid w:val="003B6F00"/>
    <w:rsid w:val="003C39DC"/>
    <w:rsid w:val="003D0964"/>
    <w:rsid w:val="003D1688"/>
    <w:rsid w:val="003D18BE"/>
    <w:rsid w:val="003D2A34"/>
    <w:rsid w:val="003E3C67"/>
    <w:rsid w:val="003E4FB2"/>
    <w:rsid w:val="003E546A"/>
    <w:rsid w:val="003F7B68"/>
    <w:rsid w:val="00401707"/>
    <w:rsid w:val="00433751"/>
    <w:rsid w:val="00436029"/>
    <w:rsid w:val="004361CC"/>
    <w:rsid w:val="00437C57"/>
    <w:rsid w:val="00445643"/>
    <w:rsid w:val="00452159"/>
    <w:rsid w:val="004571EF"/>
    <w:rsid w:val="004603AB"/>
    <w:rsid w:val="00467118"/>
    <w:rsid w:val="0047766E"/>
    <w:rsid w:val="00481CBC"/>
    <w:rsid w:val="00485FC9"/>
    <w:rsid w:val="004916F0"/>
    <w:rsid w:val="00492F64"/>
    <w:rsid w:val="0049730D"/>
    <w:rsid w:val="004A19E7"/>
    <w:rsid w:val="004A1E9D"/>
    <w:rsid w:val="004A3E71"/>
    <w:rsid w:val="004C60E7"/>
    <w:rsid w:val="004C70A9"/>
    <w:rsid w:val="004D0A11"/>
    <w:rsid w:val="004E1261"/>
    <w:rsid w:val="004F0EB2"/>
    <w:rsid w:val="00500FD2"/>
    <w:rsid w:val="00501414"/>
    <w:rsid w:val="00523070"/>
    <w:rsid w:val="00526673"/>
    <w:rsid w:val="00527A39"/>
    <w:rsid w:val="005363E7"/>
    <w:rsid w:val="005368FE"/>
    <w:rsid w:val="00536B5D"/>
    <w:rsid w:val="005418B4"/>
    <w:rsid w:val="00547EE0"/>
    <w:rsid w:val="00552541"/>
    <w:rsid w:val="00553AA7"/>
    <w:rsid w:val="00565A75"/>
    <w:rsid w:val="00574044"/>
    <w:rsid w:val="005768D6"/>
    <w:rsid w:val="00576ACD"/>
    <w:rsid w:val="00577EAD"/>
    <w:rsid w:val="005828AA"/>
    <w:rsid w:val="00587391"/>
    <w:rsid w:val="005919BD"/>
    <w:rsid w:val="005A2FEB"/>
    <w:rsid w:val="005B0CD7"/>
    <w:rsid w:val="005B23E4"/>
    <w:rsid w:val="005B4678"/>
    <w:rsid w:val="005C1053"/>
    <w:rsid w:val="005C191C"/>
    <w:rsid w:val="005C2ACC"/>
    <w:rsid w:val="005C4164"/>
    <w:rsid w:val="005D0DA7"/>
    <w:rsid w:val="005D5BEB"/>
    <w:rsid w:val="005E2A75"/>
    <w:rsid w:val="005E6A93"/>
    <w:rsid w:val="005F1C4D"/>
    <w:rsid w:val="005F2AAB"/>
    <w:rsid w:val="005F5961"/>
    <w:rsid w:val="00616BC3"/>
    <w:rsid w:val="00620338"/>
    <w:rsid w:val="006222EE"/>
    <w:rsid w:val="006230E7"/>
    <w:rsid w:val="00640A56"/>
    <w:rsid w:val="00641152"/>
    <w:rsid w:val="00643065"/>
    <w:rsid w:val="00644310"/>
    <w:rsid w:val="00644BDE"/>
    <w:rsid w:val="0065152E"/>
    <w:rsid w:val="00654DD6"/>
    <w:rsid w:val="00661EE2"/>
    <w:rsid w:val="00662C77"/>
    <w:rsid w:val="00664BB5"/>
    <w:rsid w:val="0066570A"/>
    <w:rsid w:val="00666000"/>
    <w:rsid w:val="00667EEF"/>
    <w:rsid w:val="00670CBC"/>
    <w:rsid w:val="00671F52"/>
    <w:rsid w:val="006722CB"/>
    <w:rsid w:val="00685455"/>
    <w:rsid w:val="0068660E"/>
    <w:rsid w:val="00693648"/>
    <w:rsid w:val="00697AA4"/>
    <w:rsid w:val="006B11A8"/>
    <w:rsid w:val="006B2515"/>
    <w:rsid w:val="006B3016"/>
    <w:rsid w:val="006B6C08"/>
    <w:rsid w:val="006C0C20"/>
    <w:rsid w:val="006C29F5"/>
    <w:rsid w:val="006C3B82"/>
    <w:rsid w:val="006E4F50"/>
    <w:rsid w:val="006F26BC"/>
    <w:rsid w:val="006F33C1"/>
    <w:rsid w:val="006F5318"/>
    <w:rsid w:val="007019BD"/>
    <w:rsid w:val="00702EF7"/>
    <w:rsid w:val="00703E88"/>
    <w:rsid w:val="00710267"/>
    <w:rsid w:val="00712336"/>
    <w:rsid w:val="00712A88"/>
    <w:rsid w:val="00713DEF"/>
    <w:rsid w:val="0071736E"/>
    <w:rsid w:val="007261CB"/>
    <w:rsid w:val="00726FDC"/>
    <w:rsid w:val="00731FC1"/>
    <w:rsid w:val="00733886"/>
    <w:rsid w:val="00744C61"/>
    <w:rsid w:val="00745AA0"/>
    <w:rsid w:val="0075078F"/>
    <w:rsid w:val="00754AFC"/>
    <w:rsid w:val="00757BD4"/>
    <w:rsid w:val="00760743"/>
    <w:rsid w:val="00767CEB"/>
    <w:rsid w:val="00771C21"/>
    <w:rsid w:val="00777889"/>
    <w:rsid w:val="0079274B"/>
    <w:rsid w:val="0079532D"/>
    <w:rsid w:val="00795F23"/>
    <w:rsid w:val="007A1BCF"/>
    <w:rsid w:val="007A4FF4"/>
    <w:rsid w:val="007A6223"/>
    <w:rsid w:val="007B0AD4"/>
    <w:rsid w:val="007C50F9"/>
    <w:rsid w:val="007C6DDF"/>
    <w:rsid w:val="007D0281"/>
    <w:rsid w:val="007D2EDA"/>
    <w:rsid w:val="007E01D4"/>
    <w:rsid w:val="007F05C3"/>
    <w:rsid w:val="007F6605"/>
    <w:rsid w:val="00804B5A"/>
    <w:rsid w:val="00806AEB"/>
    <w:rsid w:val="008239EE"/>
    <w:rsid w:val="00826A33"/>
    <w:rsid w:val="00827D14"/>
    <w:rsid w:val="00832DA1"/>
    <w:rsid w:val="00835401"/>
    <w:rsid w:val="00842712"/>
    <w:rsid w:val="00850918"/>
    <w:rsid w:val="0085129D"/>
    <w:rsid w:val="008527E8"/>
    <w:rsid w:val="008674B7"/>
    <w:rsid w:val="008733C7"/>
    <w:rsid w:val="00877C1E"/>
    <w:rsid w:val="0088540F"/>
    <w:rsid w:val="00893A1C"/>
    <w:rsid w:val="00893FC5"/>
    <w:rsid w:val="008941AC"/>
    <w:rsid w:val="00894C2D"/>
    <w:rsid w:val="008A569F"/>
    <w:rsid w:val="008A5F8B"/>
    <w:rsid w:val="008B0170"/>
    <w:rsid w:val="008B3D55"/>
    <w:rsid w:val="008C25FA"/>
    <w:rsid w:val="008C5B84"/>
    <w:rsid w:val="008E3BE7"/>
    <w:rsid w:val="008F1C39"/>
    <w:rsid w:val="0090475F"/>
    <w:rsid w:val="009137F5"/>
    <w:rsid w:val="0092173D"/>
    <w:rsid w:val="00931B3E"/>
    <w:rsid w:val="00931F3D"/>
    <w:rsid w:val="00932901"/>
    <w:rsid w:val="00932BED"/>
    <w:rsid w:val="0093447A"/>
    <w:rsid w:val="0093733D"/>
    <w:rsid w:val="00940E55"/>
    <w:rsid w:val="0094419F"/>
    <w:rsid w:val="00944A0B"/>
    <w:rsid w:val="00946EE9"/>
    <w:rsid w:val="00951C44"/>
    <w:rsid w:val="009535E0"/>
    <w:rsid w:val="00956DB7"/>
    <w:rsid w:val="00961B1B"/>
    <w:rsid w:val="00985988"/>
    <w:rsid w:val="00986383"/>
    <w:rsid w:val="00986C9E"/>
    <w:rsid w:val="0098716B"/>
    <w:rsid w:val="009963D8"/>
    <w:rsid w:val="009964A0"/>
    <w:rsid w:val="00996913"/>
    <w:rsid w:val="009970AE"/>
    <w:rsid w:val="009A26B8"/>
    <w:rsid w:val="009A4A9D"/>
    <w:rsid w:val="009B377E"/>
    <w:rsid w:val="009B6500"/>
    <w:rsid w:val="009C6480"/>
    <w:rsid w:val="009E409E"/>
    <w:rsid w:val="009E5458"/>
    <w:rsid w:val="009F1A50"/>
    <w:rsid w:val="009F487C"/>
    <w:rsid w:val="00A033C9"/>
    <w:rsid w:val="00A04E31"/>
    <w:rsid w:val="00A11074"/>
    <w:rsid w:val="00A11A0F"/>
    <w:rsid w:val="00A1391C"/>
    <w:rsid w:val="00A21467"/>
    <w:rsid w:val="00A21D86"/>
    <w:rsid w:val="00A22D80"/>
    <w:rsid w:val="00A32B24"/>
    <w:rsid w:val="00A3751C"/>
    <w:rsid w:val="00A4593D"/>
    <w:rsid w:val="00A47D4D"/>
    <w:rsid w:val="00A47DD9"/>
    <w:rsid w:val="00A510ED"/>
    <w:rsid w:val="00A51F29"/>
    <w:rsid w:val="00A5244B"/>
    <w:rsid w:val="00A63008"/>
    <w:rsid w:val="00A63DC5"/>
    <w:rsid w:val="00A665AA"/>
    <w:rsid w:val="00A67242"/>
    <w:rsid w:val="00A74FD1"/>
    <w:rsid w:val="00A771E9"/>
    <w:rsid w:val="00A949C5"/>
    <w:rsid w:val="00A95B12"/>
    <w:rsid w:val="00AA165C"/>
    <w:rsid w:val="00AA22F3"/>
    <w:rsid w:val="00AD3E39"/>
    <w:rsid w:val="00AD671B"/>
    <w:rsid w:val="00AE051F"/>
    <w:rsid w:val="00AE470F"/>
    <w:rsid w:val="00AE5269"/>
    <w:rsid w:val="00AE7F75"/>
    <w:rsid w:val="00AF0ECE"/>
    <w:rsid w:val="00AF48D5"/>
    <w:rsid w:val="00AF544F"/>
    <w:rsid w:val="00AF545F"/>
    <w:rsid w:val="00B01399"/>
    <w:rsid w:val="00B10757"/>
    <w:rsid w:val="00B11725"/>
    <w:rsid w:val="00B12A3C"/>
    <w:rsid w:val="00B16F17"/>
    <w:rsid w:val="00B208AE"/>
    <w:rsid w:val="00B26CB4"/>
    <w:rsid w:val="00B27C60"/>
    <w:rsid w:val="00B310C2"/>
    <w:rsid w:val="00B455E2"/>
    <w:rsid w:val="00B511D7"/>
    <w:rsid w:val="00B51517"/>
    <w:rsid w:val="00B516DA"/>
    <w:rsid w:val="00B53803"/>
    <w:rsid w:val="00B540F0"/>
    <w:rsid w:val="00B664C0"/>
    <w:rsid w:val="00B73038"/>
    <w:rsid w:val="00B773BB"/>
    <w:rsid w:val="00B81BBB"/>
    <w:rsid w:val="00B920C3"/>
    <w:rsid w:val="00B94301"/>
    <w:rsid w:val="00B94BF3"/>
    <w:rsid w:val="00B97F23"/>
    <w:rsid w:val="00BA0F67"/>
    <w:rsid w:val="00BA3D5C"/>
    <w:rsid w:val="00BA5309"/>
    <w:rsid w:val="00BA59C4"/>
    <w:rsid w:val="00BA6201"/>
    <w:rsid w:val="00BA7BA8"/>
    <w:rsid w:val="00BB21D8"/>
    <w:rsid w:val="00BB666C"/>
    <w:rsid w:val="00BC4D01"/>
    <w:rsid w:val="00BD2194"/>
    <w:rsid w:val="00BD5B41"/>
    <w:rsid w:val="00BD7BE2"/>
    <w:rsid w:val="00BE3CDF"/>
    <w:rsid w:val="00BF45A2"/>
    <w:rsid w:val="00C02CE6"/>
    <w:rsid w:val="00C0423C"/>
    <w:rsid w:val="00C11BC8"/>
    <w:rsid w:val="00C121B5"/>
    <w:rsid w:val="00C12AC8"/>
    <w:rsid w:val="00C17A6D"/>
    <w:rsid w:val="00C20E9F"/>
    <w:rsid w:val="00C24B4F"/>
    <w:rsid w:val="00C27785"/>
    <w:rsid w:val="00C366CD"/>
    <w:rsid w:val="00C40189"/>
    <w:rsid w:val="00C40401"/>
    <w:rsid w:val="00C425BA"/>
    <w:rsid w:val="00C42E97"/>
    <w:rsid w:val="00C450FA"/>
    <w:rsid w:val="00C4747D"/>
    <w:rsid w:val="00C51845"/>
    <w:rsid w:val="00C524D4"/>
    <w:rsid w:val="00C551EF"/>
    <w:rsid w:val="00C56990"/>
    <w:rsid w:val="00C74ACF"/>
    <w:rsid w:val="00C759FC"/>
    <w:rsid w:val="00C823E4"/>
    <w:rsid w:val="00C93CD3"/>
    <w:rsid w:val="00C94210"/>
    <w:rsid w:val="00CA126E"/>
    <w:rsid w:val="00CA4FFF"/>
    <w:rsid w:val="00CA5E15"/>
    <w:rsid w:val="00CA6479"/>
    <w:rsid w:val="00CB12A8"/>
    <w:rsid w:val="00CB1929"/>
    <w:rsid w:val="00CB5DC6"/>
    <w:rsid w:val="00CC1B61"/>
    <w:rsid w:val="00CC227E"/>
    <w:rsid w:val="00CD0F46"/>
    <w:rsid w:val="00CD1A63"/>
    <w:rsid w:val="00CD6DE9"/>
    <w:rsid w:val="00CE3EE1"/>
    <w:rsid w:val="00CE4F2E"/>
    <w:rsid w:val="00CE5452"/>
    <w:rsid w:val="00CF09D8"/>
    <w:rsid w:val="00D039C0"/>
    <w:rsid w:val="00D105D5"/>
    <w:rsid w:val="00D12D5F"/>
    <w:rsid w:val="00D2097C"/>
    <w:rsid w:val="00D25A02"/>
    <w:rsid w:val="00D30D72"/>
    <w:rsid w:val="00D31C25"/>
    <w:rsid w:val="00D37C16"/>
    <w:rsid w:val="00D4228C"/>
    <w:rsid w:val="00D43E72"/>
    <w:rsid w:val="00D50703"/>
    <w:rsid w:val="00D50AFA"/>
    <w:rsid w:val="00D51E94"/>
    <w:rsid w:val="00D52384"/>
    <w:rsid w:val="00D527B6"/>
    <w:rsid w:val="00D53AC0"/>
    <w:rsid w:val="00D60B31"/>
    <w:rsid w:val="00D60D1D"/>
    <w:rsid w:val="00D61D46"/>
    <w:rsid w:val="00D640C5"/>
    <w:rsid w:val="00D717CC"/>
    <w:rsid w:val="00D8012F"/>
    <w:rsid w:val="00D81E4A"/>
    <w:rsid w:val="00D86495"/>
    <w:rsid w:val="00D9489D"/>
    <w:rsid w:val="00D9511F"/>
    <w:rsid w:val="00D95616"/>
    <w:rsid w:val="00D96B94"/>
    <w:rsid w:val="00D97F07"/>
    <w:rsid w:val="00DA7112"/>
    <w:rsid w:val="00DB3808"/>
    <w:rsid w:val="00DC1558"/>
    <w:rsid w:val="00DC16FB"/>
    <w:rsid w:val="00DC77D2"/>
    <w:rsid w:val="00DD0C63"/>
    <w:rsid w:val="00DE05CB"/>
    <w:rsid w:val="00DE1C1C"/>
    <w:rsid w:val="00DE255D"/>
    <w:rsid w:val="00DE3544"/>
    <w:rsid w:val="00DE461A"/>
    <w:rsid w:val="00DF3F86"/>
    <w:rsid w:val="00E00140"/>
    <w:rsid w:val="00E01764"/>
    <w:rsid w:val="00E03E1A"/>
    <w:rsid w:val="00E056CE"/>
    <w:rsid w:val="00E0618E"/>
    <w:rsid w:val="00E21D58"/>
    <w:rsid w:val="00E34B88"/>
    <w:rsid w:val="00E41491"/>
    <w:rsid w:val="00E44553"/>
    <w:rsid w:val="00E508A8"/>
    <w:rsid w:val="00E52430"/>
    <w:rsid w:val="00E529FC"/>
    <w:rsid w:val="00E54796"/>
    <w:rsid w:val="00E55B5F"/>
    <w:rsid w:val="00E62318"/>
    <w:rsid w:val="00E63630"/>
    <w:rsid w:val="00E75B19"/>
    <w:rsid w:val="00E85D22"/>
    <w:rsid w:val="00EA4861"/>
    <w:rsid w:val="00EB524D"/>
    <w:rsid w:val="00EC3A62"/>
    <w:rsid w:val="00EC519B"/>
    <w:rsid w:val="00EC6A64"/>
    <w:rsid w:val="00EC6FA4"/>
    <w:rsid w:val="00ED3B9D"/>
    <w:rsid w:val="00ED3BDA"/>
    <w:rsid w:val="00ED7967"/>
    <w:rsid w:val="00EE3152"/>
    <w:rsid w:val="00EE56CE"/>
    <w:rsid w:val="00EF3111"/>
    <w:rsid w:val="00EF403E"/>
    <w:rsid w:val="00EF5602"/>
    <w:rsid w:val="00EF6C1A"/>
    <w:rsid w:val="00F02A28"/>
    <w:rsid w:val="00F0520F"/>
    <w:rsid w:val="00F103E9"/>
    <w:rsid w:val="00F10A75"/>
    <w:rsid w:val="00F13B41"/>
    <w:rsid w:val="00F15227"/>
    <w:rsid w:val="00F161C4"/>
    <w:rsid w:val="00F1693F"/>
    <w:rsid w:val="00F21E98"/>
    <w:rsid w:val="00F23204"/>
    <w:rsid w:val="00F236AA"/>
    <w:rsid w:val="00F3089D"/>
    <w:rsid w:val="00F37D8C"/>
    <w:rsid w:val="00F402A8"/>
    <w:rsid w:val="00F421CA"/>
    <w:rsid w:val="00F56159"/>
    <w:rsid w:val="00F607DC"/>
    <w:rsid w:val="00F617E9"/>
    <w:rsid w:val="00F63E06"/>
    <w:rsid w:val="00F67B23"/>
    <w:rsid w:val="00F67F13"/>
    <w:rsid w:val="00F73A55"/>
    <w:rsid w:val="00F83A2B"/>
    <w:rsid w:val="00F872A0"/>
    <w:rsid w:val="00F93B13"/>
    <w:rsid w:val="00F946A9"/>
    <w:rsid w:val="00F958B5"/>
    <w:rsid w:val="00F9644A"/>
    <w:rsid w:val="00F972C4"/>
    <w:rsid w:val="00FA570A"/>
    <w:rsid w:val="00FB2691"/>
    <w:rsid w:val="00FC1321"/>
    <w:rsid w:val="00FC32DB"/>
    <w:rsid w:val="00FC592C"/>
    <w:rsid w:val="00FC7A1C"/>
    <w:rsid w:val="00FC7EC2"/>
    <w:rsid w:val="00FD6B0D"/>
    <w:rsid w:val="00FE1231"/>
    <w:rsid w:val="00FF0771"/>
    <w:rsid w:val="00FF1A07"/>
    <w:rsid w:val="00FF1CBE"/>
    <w:rsid w:val="00FF44BE"/>
    <w:rsid w:val="00FF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E5EA2"/>
  <w15:docId w15:val="{4E8C75AF-98C2-4A36-B3F0-1099156E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43C93-0994-4C53-9D4E-FB82D3A9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2021-10-12T09:41:00Z</cp:lastPrinted>
  <dcterms:created xsi:type="dcterms:W3CDTF">2022-02-25T06:39:00Z</dcterms:created>
  <dcterms:modified xsi:type="dcterms:W3CDTF">2024-01-24T11:51:00Z</dcterms:modified>
</cp:coreProperties>
</file>