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6FC9D8B1" w:rsidR="00896B02" w:rsidRDefault="00D15548" w:rsidP="00485342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485342">
              <w:rPr>
                <w:b/>
                <w:sz w:val="24"/>
              </w:rPr>
              <w:t xml:space="preserve">Göğüs </w:t>
            </w:r>
            <w:r w:rsidR="002F1B8C">
              <w:rPr>
                <w:b/>
                <w:sz w:val="24"/>
              </w:rPr>
              <w:t>Hastalıkları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39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287"/>
        <w:gridCol w:w="2554"/>
        <w:gridCol w:w="1418"/>
        <w:gridCol w:w="3118"/>
        <w:gridCol w:w="4799"/>
      </w:tblGrid>
      <w:tr w:rsidR="00896B02" w14:paraId="00E06B98" w14:textId="77777777" w:rsidTr="00990E74">
        <w:trPr>
          <w:trHeight w:val="759"/>
        </w:trPr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E33A" w14:textId="77777777" w:rsidR="00896B02" w:rsidRDefault="00D15548" w:rsidP="00990E74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88A" w14:textId="77777777" w:rsidR="00896B02" w:rsidRDefault="00896B02" w:rsidP="00990E74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 w:rsidP="00990E74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E384" w14:textId="77777777" w:rsidR="005F7124" w:rsidRDefault="005F7124" w:rsidP="00990E74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</w:t>
            </w:r>
          </w:p>
          <w:p w14:paraId="75C7B570" w14:textId="2A02A9FC" w:rsidR="005F7124" w:rsidRDefault="00D15548" w:rsidP="00990E74">
            <w:pPr>
              <w:pStyle w:val="TableParagraph"/>
              <w:ind w:left="849" w:right="383" w:hanging="440"/>
              <w:rPr>
                <w:b/>
                <w:spacing w:val="-52"/>
              </w:rPr>
            </w:pPr>
            <w:r>
              <w:rPr>
                <w:b/>
              </w:rPr>
              <w:t>Olan</w:t>
            </w:r>
          </w:p>
          <w:p w14:paraId="07B65D90" w14:textId="6E9C1B14" w:rsidR="00896B02" w:rsidRDefault="00D15548" w:rsidP="00990E74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Personelin</w:t>
            </w:r>
          </w:p>
          <w:p w14:paraId="7A3003AC" w14:textId="77777777" w:rsidR="00896B02" w:rsidRDefault="00D15548" w:rsidP="00990E74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DDB0" w14:textId="77777777" w:rsidR="00896B02" w:rsidRDefault="00D15548" w:rsidP="00990E74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AF" w14:textId="77777777" w:rsidR="00896B02" w:rsidRDefault="00D15548" w:rsidP="00990E74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6BEE" w14:textId="77777777" w:rsidR="00896B02" w:rsidRDefault="00D15548" w:rsidP="00990E74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 w:rsidP="00990E74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990E74">
        <w:trPr>
          <w:trHeight w:val="1767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2D989D2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A3DF632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8C4850" w14:textId="2E89097E" w:rsidR="00896B02" w:rsidRDefault="00D1554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990E74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990E74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Pr="0046686B" w:rsidRDefault="00576ECB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FED21C3" w14:textId="11C4A7E5" w:rsidR="00576ECB" w:rsidRPr="0046686B" w:rsidRDefault="00576ECB" w:rsidP="00990E74">
            <w:pPr>
              <w:pStyle w:val="TableParagraph"/>
              <w:ind w:right="209"/>
              <w:rPr>
                <w:sz w:val="24"/>
              </w:rPr>
            </w:pPr>
          </w:p>
          <w:p w14:paraId="743D7875" w14:textId="0580F96B" w:rsidR="00896B02" w:rsidRPr="0046686B" w:rsidRDefault="00B836D4" w:rsidP="00990E74">
            <w:pPr>
              <w:pStyle w:val="TableParagraph"/>
              <w:ind w:right="209"/>
              <w:rPr>
                <w:sz w:val="24"/>
              </w:rPr>
            </w:pPr>
            <w:r w:rsidRPr="0046686B"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CC56A9C" w14:textId="77777777" w:rsidR="00576ECB" w:rsidRDefault="00576ECB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609D0" w14:textId="77777777" w:rsidR="00576ECB" w:rsidRDefault="00576ECB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A4B740" w14:textId="0C97A3DD" w:rsidR="00896B02" w:rsidRDefault="00D15548" w:rsidP="00990E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E86A" w14:textId="56831B21" w:rsidR="00B836D4" w:rsidRDefault="00B836D4" w:rsidP="00990E74">
            <w:pPr>
              <w:pStyle w:val="TableParagraph"/>
              <w:spacing w:line="249" w:lineRule="exact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990E74">
            <w:pPr>
              <w:pStyle w:val="TableParagraph"/>
              <w:spacing w:line="252" w:lineRule="exact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990E74">
            <w:pPr>
              <w:pStyle w:val="TableParagraph"/>
              <w:spacing w:line="252" w:lineRule="exact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990E74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990E74">
            <w:pPr>
              <w:pStyle w:val="TableParagraph"/>
              <w:spacing w:line="252" w:lineRule="exact"/>
            </w:pPr>
            <w:r>
              <w:t>-Eğitim-öğretimde</w:t>
            </w:r>
          </w:p>
          <w:p w14:paraId="6E50EC28" w14:textId="367AB33F" w:rsidR="00B836D4" w:rsidRDefault="00FC57FA" w:rsidP="00990E74">
            <w:pPr>
              <w:pStyle w:val="TableParagraph"/>
              <w:tabs>
                <w:tab w:val="left" w:pos="2412"/>
              </w:tabs>
              <w:ind w:right="97"/>
              <w:rPr>
                <w:sz w:val="24"/>
              </w:rPr>
            </w:pPr>
            <w:r>
              <w:t>A</w:t>
            </w:r>
            <w:r w:rsidR="00B836D4">
              <w:t>ksaklıkların</w:t>
            </w:r>
            <w:r>
              <w:rPr>
                <w:spacing w:val="-4"/>
              </w:rPr>
              <w:t xml:space="preserve"> </w:t>
            </w:r>
            <w:r w:rsidR="00B836D4"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 w:rsidP="00990E74">
            <w:pPr>
              <w:pStyle w:val="TableParagraph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67AE4" w14:textId="167E3EA1" w:rsidR="00896B02" w:rsidRDefault="00576ECB" w:rsidP="00990E74">
            <w:pPr>
              <w:pStyle w:val="TableParagraph"/>
              <w:ind w:left="108" w:right="309"/>
              <w:rPr>
                <w:sz w:val="24"/>
              </w:rPr>
            </w:pPr>
            <w:r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>
              <w:t xml:space="preserve">yapılması ve </w:t>
            </w:r>
            <w:r w:rsidR="00D15548">
              <w:rPr>
                <w:sz w:val="24"/>
              </w:rPr>
              <w:t>imzalanması</w:t>
            </w:r>
          </w:p>
        </w:tc>
      </w:tr>
      <w:tr w:rsidR="00B836D4" w14:paraId="72828CAD" w14:textId="77777777" w:rsidTr="00990E74">
        <w:trPr>
          <w:trHeight w:val="1924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FFD0995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AD521B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D53B528" w14:textId="69657E5B" w:rsidR="00B836D4" w:rsidRDefault="00B836D4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990E7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990E7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363A4D4" w14:textId="3BE252DD" w:rsidR="00876DF8" w:rsidRDefault="00F76757" w:rsidP="00990E7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  <w:p w14:paraId="17EB2AE4" w14:textId="46CA8C41" w:rsidR="00876DF8" w:rsidRDefault="00876DF8" w:rsidP="00990E7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Eğitim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990E74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990E74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990E74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990E74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27B499F5" w:rsidR="00B836D4" w:rsidRDefault="00636B81" w:rsidP="00990E74">
            <w:pPr>
              <w:pStyle w:val="TableParagraph"/>
              <w:spacing w:line="248" w:lineRule="exact"/>
              <w:ind w:left="107"/>
            </w:pPr>
            <w:r>
              <w:t>-</w:t>
            </w:r>
            <w:r w:rsidR="00B836D4">
              <w:t>Kurumsal</w:t>
            </w:r>
            <w:r w:rsidR="00B836D4">
              <w:rPr>
                <w:spacing w:val="-2"/>
              </w:rPr>
              <w:t xml:space="preserve"> </w:t>
            </w:r>
            <w:r w:rsidR="00B836D4">
              <w:t>İtibar</w:t>
            </w:r>
            <w:r w:rsidR="00B836D4">
              <w:rPr>
                <w:spacing w:val="-3"/>
              </w:rPr>
              <w:t xml:space="preserve"> </w:t>
            </w:r>
            <w:r w:rsidR="00B836D4">
              <w:t>Kaybı,</w:t>
            </w:r>
          </w:p>
          <w:p w14:paraId="4551B3CE" w14:textId="77777777" w:rsidR="00B836D4" w:rsidRDefault="00B836D4" w:rsidP="00990E7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990E7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990E7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990E7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990E7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990E74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009DAB80" w:rsidR="00B836D4" w:rsidRDefault="003C7166" w:rsidP="00990E74">
            <w:pPr>
              <w:pStyle w:val="TableParagraph"/>
              <w:ind w:left="108" w:right="94"/>
              <w:rPr>
                <w:sz w:val="24"/>
              </w:rPr>
            </w:pPr>
            <w:r w:rsidRPr="00263DE5">
              <w:t>Anabilim Dalı Başkanı ile koordinasyon halinde olup bölüm kuruluna katılacak öğretim elemanlarına duyuru yapılması, bölüm kurulunda alınan kararların ilgililere tebliğ edilmesi, kararların Dekanlık makamına bildirilmesi, bölüm içi koordinasyonun sağlanması,</w:t>
            </w:r>
          </w:p>
        </w:tc>
      </w:tr>
      <w:tr w:rsidR="00B836D4" w14:paraId="10C2ED58" w14:textId="77777777" w:rsidTr="00990E74">
        <w:trPr>
          <w:trHeight w:val="257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843A844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ACA795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1A35F4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55BC1A3" w14:textId="06C600D2" w:rsidR="00B836D4" w:rsidRDefault="00B836D4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990E74">
            <w:pPr>
              <w:pStyle w:val="TableParagraph"/>
              <w:spacing w:before="176" w:line="242" w:lineRule="auto"/>
              <w:ind w:left="107" w:right="1031"/>
            </w:pPr>
          </w:p>
          <w:p w14:paraId="7ACC0DE7" w14:textId="21CE08B7" w:rsidR="00B836D4" w:rsidRDefault="00576ECB" w:rsidP="00990E74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  <w:r w:rsidR="00047B7D">
              <w:t xml:space="preserve"> </w:t>
            </w:r>
            <w:r w:rsidR="00B836D4">
              <w:t>Belirlenmesi</w:t>
            </w:r>
            <w:r w:rsidR="00B836D4">
              <w:rPr>
                <w:spacing w:val="-3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AA725D0" w14:textId="30B8EDFA" w:rsidR="0046686B" w:rsidRPr="0046686B" w:rsidRDefault="0046686B" w:rsidP="00990E74">
            <w:pPr>
              <w:pStyle w:val="TableParagraph"/>
              <w:ind w:right="209"/>
              <w:rPr>
                <w:sz w:val="24"/>
              </w:rPr>
            </w:pPr>
          </w:p>
          <w:p w14:paraId="35756096" w14:textId="34E2778C" w:rsidR="00A7688D" w:rsidRDefault="0046686B" w:rsidP="00990E74">
            <w:pPr>
              <w:pStyle w:val="TableParagraph"/>
              <w:ind w:right="209"/>
              <w:rPr>
                <w:sz w:val="24"/>
              </w:rPr>
            </w:pPr>
            <w:r w:rsidRPr="0046686B">
              <w:rPr>
                <w:sz w:val="24"/>
              </w:rPr>
              <w:t>Anabilim Dalı Başkanı</w:t>
            </w:r>
            <w:r>
              <w:rPr>
                <w:sz w:val="24"/>
              </w:rPr>
              <w:t xml:space="preserve"> </w:t>
            </w:r>
          </w:p>
          <w:p w14:paraId="2C9BB708" w14:textId="08783270" w:rsidR="001576D8" w:rsidRDefault="001576D8" w:rsidP="00990E7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Eğitim Sekreteri</w:t>
            </w:r>
          </w:p>
          <w:p w14:paraId="2BDDAED6" w14:textId="77777777" w:rsidR="001576D8" w:rsidRDefault="001576D8" w:rsidP="00990E74">
            <w:pPr>
              <w:pStyle w:val="TableParagraph"/>
              <w:ind w:right="209"/>
              <w:rPr>
                <w:sz w:val="24"/>
              </w:rPr>
            </w:pPr>
          </w:p>
          <w:p w14:paraId="013E4CEF" w14:textId="7072F6DC" w:rsidR="00B836D4" w:rsidRDefault="00B836D4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990E74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990E74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990E74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990E74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E2B3" w14:textId="5630C2F8" w:rsidR="00B836D4" w:rsidRDefault="00B836D4" w:rsidP="00990E74">
            <w:pPr>
              <w:pStyle w:val="TableParagraph"/>
              <w:spacing w:line="246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990E74">
            <w:pPr>
              <w:pStyle w:val="TableParagraph"/>
              <w:ind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990E74">
            <w:pPr>
              <w:pStyle w:val="TableParagraph"/>
              <w:spacing w:line="252" w:lineRule="exact"/>
            </w:pPr>
            <w:r>
              <w:t>-Eğitim-öğretimde</w:t>
            </w:r>
          </w:p>
          <w:p w14:paraId="5642AFA8" w14:textId="77777777" w:rsidR="00B836D4" w:rsidRDefault="00B836D4" w:rsidP="00990E74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5CE95" w14:textId="4574A7FA" w:rsidR="00B836D4" w:rsidRPr="003F02C1" w:rsidRDefault="00B836D4" w:rsidP="00990E74">
            <w:pPr>
              <w:pStyle w:val="TableParagraph"/>
              <w:ind w:left="108" w:right="94"/>
            </w:pPr>
            <w:proofErr w:type="gramStart"/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  <w:r w:rsidR="003F02C1">
              <w:t xml:space="preserve"> </w:t>
            </w: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  <w:proofErr w:type="gramEnd"/>
          </w:p>
        </w:tc>
      </w:tr>
      <w:tr w:rsidR="00B836D4" w14:paraId="3E1153B3" w14:textId="77777777" w:rsidTr="00990E74">
        <w:trPr>
          <w:trHeight w:val="1687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ECD23AD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3181F61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117F9D3" w14:textId="3FB7A3EA" w:rsidR="00B836D4" w:rsidRDefault="00B836D4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990E74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990E7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7B3E0716" w14:textId="418E5AE6" w:rsidR="0046686B" w:rsidRPr="0046686B" w:rsidRDefault="0046686B" w:rsidP="00990E74">
            <w:pPr>
              <w:pStyle w:val="TableParagraph"/>
              <w:ind w:right="209"/>
              <w:rPr>
                <w:sz w:val="24"/>
              </w:rPr>
            </w:pPr>
          </w:p>
          <w:p w14:paraId="06777236" w14:textId="21D8F9EA" w:rsidR="00B836D4" w:rsidRDefault="0046686B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46686B">
              <w:rPr>
                <w:sz w:val="24"/>
              </w:rPr>
              <w:t>Anabilim Dalı Başkanı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5BD7B3" w14:textId="77777777" w:rsidR="00576ECB" w:rsidRDefault="00576ECB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6542BB" w14:textId="152A85CD" w:rsidR="00B836D4" w:rsidRDefault="00B836D4" w:rsidP="00990E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C0B2" w14:textId="77777777" w:rsidR="00B825ED" w:rsidRDefault="00B825ED" w:rsidP="00990E74">
            <w:pPr>
              <w:pStyle w:val="TableParagraph"/>
              <w:spacing w:before="21"/>
            </w:pPr>
          </w:p>
          <w:p w14:paraId="5ABDD3DA" w14:textId="4D371A60" w:rsidR="00B836D4" w:rsidRDefault="00B836D4" w:rsidP="00990E74">
            <w:pPr>
              <w:pStyle w:val="TableParagraph"/>
              <w:spacing w:before="21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990E74">
            <w:pPr>
              <w:pStyle w:val="TableParagraph"/>
              <w:spacing w:before="1"/>
              <w:ind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990E74">
            <w:pPr>
              <w:pStyle w:val="TableParagraph"/>
              <w:spacing w:line="252" w:lineRule="exact"/>
            </w:pPr>
            <w:r>
              <w:t>-Eğitim-öğretimde</w:t>
            </w:r>
          </w:p>
          <w:p w14:paraId="2FAA6C73" w14:textId="77777777" w:rsidR="00B836D4" w:rsidRDefault="00B836D4" w:rsidP="00990E74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A1B50" w14:textId="77777777" w:rsidR="00B825ED" w:rsidRDefault="00B825ED" w:rsidP="00990E74">
            <w:pPr>
              <w:pStyle w:val="TableParagraph"/>
              <w:ind w:right="309"/>
            </w:pPr>
          </w:p>
          <w:p w14:paraId="380F4D32" w14:textId="361C551D" w:rsidR="00B836D4" w:rsidRDefault="00B836D4" w:rsidP="00990E74">
            <w:pPr>
              <w:pStyle w:val="TableParagraph"/>
              <w:ind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990E74">
        <w:trPr>
          <w:trHeight w:val="1413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30C4E99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9C4E061" w14:textId="0086EBAF" w:rsidR="00B836D4" w:rsidRDefault="00B836D4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990E74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990E7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51B0" w14:textId="0D42038C" w:rsidR="0046686B" w:rsidRPr="0046686B" w:rsidRDefault="0046686B" w:rsidP="00990E74">
            <w:pPr>
              <w:pStyle w:val="TableParagraph"/>
              <w:ind w:right="209"/>
              <w:rPr>
                <w:sz w:val="24"/>
              </w:rPr>
            </w:pPr>
          </w:p>
          <w:p w14:paraId="5A5ADFEB" w14:textId="0085D5EC" w:rsidR="00B836D4" w:rsidRDefault="0046686B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46686B">
              <w:rPr>
                <w:sz w:val="24"/>
              </w:rPr>
              <w:t>Anabilim Dalı Başkanı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36A210" w14:textId="77777777" w:rsidR="00576ECB" w:rsidRDefault="00576ECB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4D20CC" w14:textId="6FB63C5D" w:rsidR="00B836D4" w:rsidRDefault="00B836D4" w:rsidP="00990E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990E74">
            <w:pPr>
              <w:pStyle w:val="TableParagraph"/>
              <w:spacing w:line="247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990E74">
            <w:pPr>
              <w:pStyle w:val="TableParagraph"/>
              <w:spacing w:before="1" w:line="252" w:lineRule="exact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990E74">
            <w:pPr>
              <w:pStyle w:val="TableParagraph"/>
              <w:spacing w:line="251" w:lineRule="exact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990E74">
            <w:pPr>
              <w:pStyle w:val="TableParagraph"/>
              <w:spacing w:line="249" w:lineRule="exact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D9B6D" w14:textId="6429B23B" w:rsidR="00B836D4" w:rsidRDefault="00B836D4" w:rsidP="00990E74">
            <w:pPr>
              <w:pStyle w:val="TableParagraph"/>
              <w:ind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990E74">
        <w:trPr>
          <w:trHeight w:val="140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8CD360E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CE75D53" w14:textId="51A24210" w:rsidR="00B836D4" w:rsidRDefault="004B5FB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990E74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990E7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1BAE" w14:textId="2269CB53" w:rsidR="003F02C1" w:rsidRDefault="003F02C1" w:rsidP="00990E74">
            <w:pPr>
              <w:pStyle w:val="TableParagraph"/>
              <w:ind w:right="209"/>
              <w:rPr>
                <w:sz w:val="24"/>
              </w:rPr>
            </w:pPr>
          </w:p>
          <w:p w14:paraId="04229EA5" w14:textId="0032930B" w:rsidR="00B836D4" w:rsidRDefault="00F76757" w:rsidP="00990E7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AFCDDA" w14:textId="77777777" w:rsidR="00576ECB" w:rsidRDefault="00576ECB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2CD72A" w14:textId="11C59347" w:rsidR="00B836D4" w:rsidRDefault="00B836D4" w:rsidP="00990E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65A489DD" w:rsidR="00B836D4" w:rsidRDefault="005E58A8" w:rsidP="00990E74">
            <w:pPr>
              <w:pStyle w:val="TableParagraph"/>
              <w:spacing w:line="248" w:lineRule="exact"/>
            </w:pPr>
            <w:r>
              <w:t>-</w:t>
            </w:r>
            <w:r w:rsidR="00B836D4">
              <w:t>Kurumsal</w:t>
            </w:r>
            <w:r w:rsidR="00B836D4">
              <w:rPr>
                <w:spacing w:val="-3"/>
              </w:rPr>
              <w:t xml:space="preserve"> </w:t>
            </w:r>
            <w:r w:rsidR="00B836D4">
              <w:t>itibar</w:t>
            </w:r>
            <w:r w:rsidR="00B836D4">
              <w:rPr>
                <w:spacing w:val="-2"/>
              </w:rPr>
              <w:t xml:space="preserve"> </w:t>
            </w:r>
            <w:r w:rsidR="00B836D4">
              <w:t>kaybı,</w:t>
            </w:r>
          </w:p>
          <w:p w14:paraId="65B2396B" w14:textId="77777777" w:rsidR="00B836D4" w:rsidRDefault="00B836D4" w:rsidP="00990E74">
            <w:pPr>
              <w:pStyle w:val="TableParagraph"/>
              <w:spacing w:line="252" w:lineRule="exact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990E74">
            <w:pPr>
              <w:pStyle w:val="TableParagraph"/>
              <w:spacing w:line="252" w:lineRule="exact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990E74">
            <w:pPr>
              <w:pStyle w:val="TableParagraph"/>
              <w:spacing w:line="247" w:lineRule="exact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 w:rsidP="00990E74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990E74">
        <w:trPr>
          <w:trHeight w:val="844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1248C86" w14:textId="4F7877C5" w:rsidR="00B836D4" w:rsidRDefault="004B5FB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53C4" w14:textId="6623BFF4" w:rsidR="00B836D4" w:rsidRDefault="00B836D4" w:rsidP="00990E74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r w:rsidR="00047B7D">
              <w:t xml:space="preserve"> </w:t>
            </w: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6C84" w14:textId="388ECB1B" w:rsidR="0046686B" w:rsidRPr="0046686B" w:rsidRDefault="0046686B" w:rsidP="00990E74">
            <w:pPr>
              <w:pStyle w:val="TableParagraph"/>
              <w:ind w:right="209"/>
              <w:rPr>
                <w:sz w:val="24"/>
              </w:rPr>
            </w:pPr>
          </w:p>
          <w:p w14:paraId="76303565" w14:textId="1019136F" w:rsidR="00A7688D" w:rsidRDefault="0046686B" w:rsidP="00990E74">
            <w:pPr>
              <w:pStyle w:val="TableParagraph"/>
              <w:ind w:right="209"/>
              <w:rPr>
                <w:sz w:val="24"/>
              </w:rPr>
            </w:pPr>
            <w:r w:rsidRPr="0046686B">
              <w:rPr>
                <w:sz w:val="24"/>
              </w:rPr>
              <w:t>Anabilim Dalı Başkanı</w:t>
            </w:r>
            <w:r>
              <w:rPr>
                <w:sz w:val="24"/>
              </w:rPr>
              <w:t xml:space="preserve"> </w:t>
            </w:r>
          </w:p>
          <w:p w14:paraId="3A5B4046" w14:textId="1C645774" w:rsidR="00B836D4" w:rsidRDefault="00A7688D" w:rsidP="00990E7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Eğitim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990E74">
            <w:pPr>
              <w:pStyle w:val="TableParagraph"/>
              <w:spacing w:before="1"/>
              <w:rPr>
                <w:b/>
              </w:rPr>
            </w:pPr>
          </w:p>
          <w:p w14:paraId="59BD8E80" w14:textId="6A7913D6" w:rsidR="00B836D4" w:rsidRDefault="00B836D4" w:rsidP="00990E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B2DE" w14:textId="028C9108" w:rsidR="00B836D4" w:rsidRDefault="005E58A8" w:rsidP="00990E74">
            <w:pPr>
              <w:pStyle w:val="TableParagraph"/>
              <w:spacing w:line="246" w:lineRule="exact"/>
            </w:pPr>
            <w:r>
              <w:t xml:space="preserve">- </w:t>
            </w:r>
            <w:r w:rsidR="00B836D4">
              <w:t>Hak</w:t>
            </w:r>
            <w:r w:rsidR="00B836D4">
              <w:rPr>
                <w:spacing w:val="-2"/>
              </w:rPr>
              <w:t xml:space="preserve"> </w:t>
            </w:r>
            <w:r w:rsidR="00B836D4">
              <w:t>kaybı,</w:t>
            </w:r>
          </w:p>
          <w:p w14:paraId="13AADDD8" w14:textId="77777777" w:rsidR="00B836D4" w:rsidRDefault="00B836D4" w:rsidP="00990E74">
            <w:pPr>
              <w:pStyle w:val="TableParagraph"/>
              <w:spacing w:line="252" w:lineRule="exact"/>
            </w:pPr>
            <w:r>
              <w:t>-Eğitim-öğretimde</w:t>
            </w:r>
          </w:p>
          <w:p w14:paraId="1D0D703A" w14:textId="77777777" w:rsidR="00B836D4" w:rsidRDefault="00B836D4" w:rsidP="00990E74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722DC" w14:textId="7449D8B2" w:rsidR="00B836D4" w:rsidRDefault="00F76757" w:rsidP="00990E74">
            <w:pPr>
              <w:pStyle w:val="TableParagraph"/>
              <w:ind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990E74">
        <w:trPr>
          <w:trHeight w:val="148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82D815" w14:textId="77777777" w:rsidR="002F1B8C" w:rsidRDefault="002F1B8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C9C0BE9" w14:textId="00757E81" w:rsidR="00B836D4" w:rsidRDefault="004B5FBC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990E74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990E74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Default="002F1B8C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45EC82E" w14:textId="59129BF4" w:rsidR="0046686B" w:rsidRPr="0046686B" w:rsidRDefault="0046686B" w:rsidP="00990E74">
            <w:pPr>
              <w:pStyle w:val="TableParagraph"/>
              <w:ind w:right="209"/>
              <w:rPr>
                <w:sz w:val="24"/>
              </w:rPr>
            </w:pPr>
          </w:p>
          <w:p w14:paraId="2571187A" w14:textId="1C0E6981" w:rsidR="00B836D4" w:rsidRDefault="0046686B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46686B">
              <w:rPr>
                <w:sz w:val="24"/>
              </w:rPr>
              <w:t>Anabilim Dalı Başkanı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990E74">
            <w:pPr>
              <w:pStyle w:val="TableParagraph"/>
              <w:spacing w:before="1"/>
              <w:rPr>
                <w:b/>
              </w:rPr>
            </w:pPr>
          </w:p>
          <w:p w14:paraId="0949CD44" w14:textId="77777777" w:rsidR="00576ECB" w:rsidRDefault="00576ECB" w:rsidP="00990E74">
            <w:pPr>
              <w:pStyle w:val="TableParagraph"/>
              <w:spacing w:before="1"/>
              <w:rPr>
                <w:b/>
              </w:rPr>
            </w:pPr>
          </w:p>
          <w:p w14:paraId="7EC4B5BE" w14:textId="61C6236C" w:rsidR="00B836D4" w:rsidRDefault="00B836D4" w:rsidP="00990E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276B" w14:textId="399B02AB" w:rsidR="00B836D4" w:rsidRDefault="00636B81" w:rsidP="00990E74">
            <w:pPr>
              <w:pStyle w:val="TableParagraph"/>
              <w:spacing w:line="246" w:lineRule="exact"/>
            </w:pPr>
            <w:r>
              <w:t xml:space="preserve"> </w:t>
            </w:r>
            <w:r w:rsidR="00B836D4">
              <w:t>-Hak</w:t>
            </w:r>
            <w:r w:rsidR="00B836D4">
              <w:rPr>
                <w:spacing w:val="-2"/>
              </w:rPr>
              <w:t xml:space="preserve"> </w:t>
            </w:r>
            <w:r w:rsidR="00B836D4">
              <w:t>kaybı,</w:t>
            </w:r>
          </w:p>
          <w:p w14:paraId="6B5E1533" w14:textId="77777777" w:rsidR="00B836D4" w:rsidRDefault="00B836D4" w:rsidP="00990E74">
            <w:pPr>
              <w:pStyle w:val="TableParagraph"/>
              <w:spacing w:line="252" w:lineRule="exact"/>
            </w:pPr>
            <w:r>
              <w:t>-Eğitim-öğretimde</w:t>
            </w:r>
          </w:p>
          <w:p w14:paraId="136043DC" w14:textId="77777777" w:rsidR="00B836D4" w:rsidRDefault="00B836D4" w:rsidP="00990E74">
            <w:pPr>
              <w:pStyle w:val="TableParagraph"/>
              <w:spacing w:line="247" w:lineRule="exact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Default="00B836D4" w:rsidP="00990E74">
            <w:pPr>
              <w:pStyle w:val="TableParagraph"/>
              <w:ind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1576D8" w14:paraId="58B97084" w14:textId="77777777" w:rsidTr="00990E74">
        <w:trPr>
          <w:trHeight w:val="207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D914CE4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7BE3DE0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4C2AF1E" w14:textId="5A3FAC34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D14A" w14:textId="4D0D08BB" w:rsidR="001576D8" w:rsidRDefault="001576D8" w:rsidP="00990E74">
            <w:pPr>
              <w:pStyle w:val="TableParagraph"/>
              <w:spacing w:before="153"/>
              <w:ind w:right="272"/>
            </w:pPr>
            <w:r w:rsidRPr="00263DE5">
              <w:t>Tez/Uzmanlık Sınavı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1576D8" w:rsidRDefault="001576D8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89DD0FC" w14:textId="31AD2810" w:rsidR="001576D8" w:rsidRDefault="001576D8" w:rsidP="00990E7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4448B406" w14:textId="28C99BB1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59669B48" w14:textId="50600C05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0FBA071E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196729DE" w14:textId="1ACCF7BC" w:rsidR="001576D8" w:rsidRDefault="001576D8" w:rsidP="00990E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B47E" w14:textId="57E55B22" w:rsidR="001576D8" w:rsidRPr="00263DE5" w:rsidRDefault="001576D8" w:rsidP="00990E74">
            <w:r>
              <w:t>-</w:t>
            </w:r>
            <w:r w:rsidRPr="00263DE5">
              <w:t xml:space="preserve"> Kurumsal itibar kaybı, </w:t>
            </w:r>
          </w:p>
          <w:p w14:paraId="3F120158" w14:textId="77777777" w:rsidR="001576D8" w:rsidRPr="00263DE5" w:rsidRDefault="001576D8" w:rsidP="00990E74">
            <w:r w:rsidRPr="00263DE5">
              <w:t>-Hak kaybı,</w:t>
            </w:r>
          </w:p>
          <w:p w14:paraId="623CBD00" w14:textId="1E66355A" w:rsidR="001576D8" w:rsidRDefault="001576D8" w:rsidP="00990E74">
            <w:pPr>
              <w:pStyle w:val="TableParagraph"/>
              <w:spacing w:line="247" w:lineRule="exact"/>
            </w:pPr>
            <w:r w:rsidRPr="00263DE5">
              <w:t>-Eğitim-öğretimde aksaklıkların yaşanması</w:t>
            </w:r>
            <w:r>
              <w:rPr>
                <w:sz w:val="24"/>
              </w:rPr>
              <w:t>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BA72E" w14:textId="2C852763" w:rsidR="001576D8" w:rsidRDefault="001576D8" w:rsidP="00990E74">
            <w:pPr>
              <w:pStyle w:val="TableParagraph"/>
              <w:ind w:right="309"/>
              <w:rPr>
                <w:spacing w:val="-1"/>
              </w:rPr>
            </w:pPr>
            <w:r w:rsidRPr="00263DE5">
              <w:t>Uzmanlık Eğitimi programlarında öğrenim gören öğrencilerin tez/uzmanlık sınavında görevlendirilen Jürilere, Fakülte Yönetim Kurulu tarafından belirlenen yer ve saatte Tez Savunma/Uzmanlık Sınavına davet yazısının gönderilmesi, takibinin sağlanması, Tez Savunma/Uzmanlık Sınavı Tutanağı ve evrakların eksiksiz düzenlenmesi, Dekanlık makamına bildirilmesi,</w:t>
            </w:r>
          </w:p>
        </w:tc>
      </w:tr>
      <w:tr w:rsidR="001576D8" w14:paraId="7C367B06" w14:textId="77777777" w:rsidTr="00990E74">
        <w:trPr>
          <w:trHeight w:val="257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6571856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C64D673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473D979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CDCB52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D1E6BDE" w14:textId="0B6AC32A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FD69" w14:textId="6537DD1B" w:rsidR="001576D8" w:rsidRDefault="001576D8" w:rsidP="00990E74">
            <w:pPr>
              <w:pStyle w:val="TableParagraph"/>
              <w:spacing w:before="153"/>
              <w:ind w:right="272"/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Tıpta Uzmanlık Öğrencisi sayıları, Başarı Durumları ve </w:t>
            </w:r>
            <w:proofErr w:type="gramStart"/>
            <w:r>
              <w:rPr>
                <w:sz w:val="24"/>
              </w:rPr>
              <w:t>Mezun</w:t>
            </w:r>
            <w:r w:rsidR="00047B7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1576D8" w:rsidRDefault="001576D8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BB2E106" w14:textId="77777777" w:rsidR="001576D8" w:rsidRDefault="001576D8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A329636" w14:textId="4FA9ED6B" w:rsidR="001576D8" w:rsidRDefault="001576D8" w:rsidP="00990E7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7E3DC559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11D733F7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4F564D1F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7D43363A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41B97334" w14:textId="3CD973FB" w:rsidR="001576D8" w:rsidRDefault="001576D8" w:rsidP="00990E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7BA9" w14:textId="77777777" w:rsidR="00B825ED" w:rsidRDefault="00B825ED" w:rsidP="00990E74">
            <w:pPr>
              <w:pStyle w:val="TableParagraph"/>
              <w:spacing w:line="242" w:lineRule="auto"/>
              <w:ind w:right="814"/>
            </w:pPr>
          </w:p>
          <w:p w14:paraId="75013621" w14:textId="50F6CDD6" w:rsidR="001576D8" w:rsidRDefault="001576D8" w:rsidP="00990E74">
            <w:pPr>
              <w:pStyle w:val="TableParagraph"/>
              <w:spacing w:line="242" w:lineRule="auto"/>
              <w:ind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1576D8" w:rsidRDefault="001576D8" w:rsidP="00990E74">
            <w:pPr>
              <w:pStyle w:val="TableParagraph"/>
              <w:spacing w:line="247" w:lineRule="exact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2ED31" w14:textId="77777777" w:rsidR="00B825ED" w:rsidRDefault="00B825ED" w:rsidP="00990E74">
            <w:pPr>
              <w:pStyle w:val="TableParagraph"/>
              <w:ind w:right="309"/>
              <w:rPr>
                <w:sz w:val="24"/>
              </w:rPr>
            </w:pPr>
          </w:p>
          <w:p w14:paraId="52C21F45" w14:textId="62EBD1F7" w:rsidR="001576D8" w:rsidRDefault="001576D8" w:rsidP="00990E74">
            <w:pPr>
              <w:pStyle w:val="TableParagraph"/>
              <w:ind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1576D8" w14:paraId="2750DEFC" w14:textId="77777777" w:rsidTr="00990E74">
        <w:trPr>
          <w:trHeight w:val="257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4F67EFC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025581E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EDCC96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11A87AB" w14:textId="53B23025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1576D8" w:rsidRDefault="001576D8" w:rsidP="00990E74">
            <w:pPr>
              <w:pStyle w:val="TableParagraph"/>
              <w:ind w:left="108" w:right="683"/>
            </w:pPr>
          </w:p>
          <w:p w14:paraId="01D399F2" w14:textId="7B4F3062" w:rsidR="001576D8" w:rsidRDefault="001576D8" w:rsidP="00990E74">
            <w:pPr>
              <w:pStyle w:val="TableParagraph"/>
              <w:ind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1576D8" w:rsidRDefault="001576D8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56E793A" w14:textId="77777777" w:rsidR="001576D8" w:rsidRDefault="001576D8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FF248E9" w14:textId="39F5D4FB" w:rsidR="0046686B" w:rsidRPr="0046686B" w:rsidRDefault="0046686B" w:rsidP="00990E74">
            <w:pPr>
              <w:pStyle w:val="TableParagraph"/>
              <w:ind w:right="209"/>
              <w:rPr>
                <w:sz w:val="24"/>
              </w:rPr>
            </w:pPr>
          </w:p>
          <w:p w14:paraId="2DC57ED4" w14:textId="12949919" w:rsidR="001576D8" w:rsidRDefault="0046686B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46686B">
              <w:rPr>
                <w:sz w:val="24"/>
              </w:rPr>
              <w:t>Anabilim Dalı Başkanı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639FF0B6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4F46C072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1F86B041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4B1199F8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0C9F616A" w14:textId="0D2477B9" w:rsidR="001576D8" w:rsidRPr="001F7CAB" w:rsidRDefault="001576D8" w:rsidP="00990E74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7CFF" w14:textId="77777777" w:rsidR="00B825ED" w:rsidRDefault="00B825ED" w:rsidP="00990E74">
            <w:pPr>
              <w:pStyle w:val="TableParagraph"/>
              <w:spacing w:before="21"/>
              <w:ind w:right="814"/>
            </w:pPr>
          </w:p>
          <w:p w14:paraId="463E22C8" w14:textId="1BB218F7" w:rsidR="001576D8" w:rsidRDefault="001576D8" w:rsidP="00990E74">
            <w:pPr>
              <w:pStyle w:val="TableParagraph"/>
              <w:spacing w:before="21"/>
              <w:ind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1576D8" w:rsidRDefault="001576D8" w:rsidP="00990E74">
            <w:pPr>
              <w:pStyle w:val="TableParagraph"/>
              <w:spacing w:line="247" w:lineRule="exact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11A5E" w14:textId="77777777" w:rsidR="00B825ED" w:rsidRDefault="00B825ED" w:rsidP="00990E74">
            <w:pPr>
              <w:pStyle w:val="TableParagraph"/>
              <w:ind w:right="309"/>
            </w:pPr>
          </w:p>
          <w:p w14:paraId="25A0DD27" w14:textId="01EBFE22" w:rsidR="001576D8" w:rsidRDefault="001576D8" w:rsidP="00990E74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proofErr w:type="gramStart"/>
            <w:r>
              <w:t>kriterlerinin</w:t>
            </w:r>
            <w:proofErr w:type="gramEnd"/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 xml:space="preserve">sağlanması, </w:t>
            </w:r>
          </w:p>
        </w:tc>
      </w:tr>
      <w:tr w:rsidR="001576D8" w14:paraId="3B23C154" w14:textId="77777777" w:rsidTr="00990E74">
        <w:trPr>
          <w:trHeight w:val="2200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CB2173A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A8E432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4873DC4" w14:textId="3EA8302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6856" w14:textId="28001D42" w:rsidR="001576D8" w:rsidRDefault="001576D8" w:rsidP="00990E74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B32D" w14:textId="77777777" w:rsidR="00485342" w:rsidRDefault="00485342" w:rsidP="00990E7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  <w:p w14:paraId="080486CF" w14:textId="0EB35E14" w:rsidR="001576D8" w:rsidRDefault="001576D8" w:rsidP="00990E74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023155E7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0E623A4E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2677EC13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30B46554" w14:textId="781106CD" w:rsidR="001576D8" w:rsidRDefault="001576D8" w:rsidP="00990E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4D51" w14:textId="37A969FC" w:rsidR="001576D8" w:rsidRDefault="001576D8" w:rsidP="00990E74">
            <w:pPr>
              <w:pStyle w:val="TableParagraph"/>
              <w:spacing w:line="247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1576D8" w:rsidRDefault="001576D8" w:rsidP="00990E74">
            <w:pPr>
              <w:pStyle w:val="TableParagraph"/>
              <w:spacing w:line="247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671AC" w14:textId="13F48DA0" w:rsidR="001576D8" w:rsidRDefault="001576D8" w:rsidP="00990E74">
            <w:pPr>
              <w:pStyle w:val="TableParagraph"/>
              <w:ind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1576D8" w14:paraId="6A5CDCFD" w14:textId="77777777" w:rsidTr="00990E74">
        <w:trPr>
          <w:trHeight w:val="257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8B00DA7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0E85C19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946CFE4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5BC9871" w14:textId="5D21EB25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1A98" w14:textId="714F9ABF" w:rsidR="001576D8" w:rsidRDefault="001576D8" w:rsidP="00990E74">
            <w:pPr>
              <w:pStyle w:val="TableParagraph"/>
              <w:ind w:right="756"/>
            </w:pPr>
            <w:r>
              <w:t xml:space="preserve">Anabilim Dalı ile </w:t>
            </w:r>
            <w:proofErr w:type="gramStart"/>
            <w:r>
              <w:t>ilgili</w:t>
            </w:r>
            <w:r>
              <w:rPr>
                <w:spacing w:val="-52"/>
              </w:rPr>
              <w:t xml:space="preserve">  Y</w:t>
            </w:r>
            <w:r>
              <w:t>azışmaların</w:t>
            </w:r>
            <w:proofErr w:type="gramEnd"/>
            <w:r>
              <w:t xml:space="preserve"> 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E9DA" w14:textId="327D4B05" w:rsidR="00485342" w:rsidRDefault="00485342" w:rsidP="00990E7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  <w:p w14:paraId="69D5F024" w14:textId="53A923A5" w:rsidR="001576D8" w:rsidRDefault="00485342" w:rsidP="00990E7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Eğitim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2A7095E6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1ABE7521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75553BE2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4F6A7463" w14:textId="17A0226C" w:rsidR="001576D8" w:rsidRDefault="001576D8" w:rsidP="00990E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4029" w14:textId="2C552260" w:rsidR="001576D8" w:rsidRDefault="001576D8" w:rsidP="00990E74">
            <w:pPr>
              <w:pStyle w:val="TableParagraph"/>
              <w:spacing w:before="21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576D8" w:rsidRDefault="001576D8" w:rsidP="00990E74">
            <w:pPr>
              <w:pStyle w:val="TableParagraph"/>
              <w:spacing w:before="1" w:line="252" w:lineRule="exact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576D8" w:rsidRDefault="001576D8" w:rsidP="00990E74">
            <w:pPr>
              <w:pStyle w:val="TableParagraph"/>
              <w:spacing w:line="252" w:lineRule="exact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576D8" w:rsidRDefault="001576D8" w:rsidP="00990E74">
            <w:pPr>
              <w:pStyle w:val="TableParagraph"/>
              <w:spacing w:line="252" w:lineRule="exact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1576D8" w:rsidRDefault="001576D8" w:rsidP="00990E74">
            <w:pPr>
              <w:pStyle w:val="TableParagraph"/>
              <w:spacing w:line="247" w:lineRule="exact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25468" w14:textId="0D583442" w:rsidR="001576D8" w:rsidRDefault="001576D8" w:rsidP="00990E74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bölüm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</w:tr>
      <w:tr w:rsidR="001576D8" w14:paraId="7CC03BAB" w14:textId="77777777" w:rsidTr="00990E74">
        <w:trPr>
          <w:trHeight w:val="197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B37F2B2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E2DF69C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07783D5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86E07B5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796D37E" w14:textId="34096B81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4EDD" w14:textId="77777777" w:rsidR="00B825ED" w:rsidRDefault="00B825ED" w:rsidP="00990E74">
            <w:pPr>
              <w:pStyle w:val="TableParagraph"/>
              <w:ind w:right="293"/>
            </w:pPr>
          </w:p>
          <w:p w14:paraId="403C4CBC" w14:textId="54DD74F2" w:rsidR="001576D8" w:rsidRDefault="001576D8" w:rsidP="00990E74">
            <w:pPr>
              <w:pStyle w:val="TableParagraph"/>
              <w:ind w:right="293"/>
            </w:pPr>
            <w:r>
              <w:t>Anabilim Dalı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 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0D47" w14:textId="77777777" w:rsidR="00B825ED" w:rsidRDefault="00B825ED" w:rsidP="00990E74">
            <w:pPr>
              <w:pStyle w:val="TableParagraph"/>
              <w:ind w:right="209"/>
              <w:rPr>
                <w:sz w:val="24"/>
              </w:rPr>
            </w:pPr>
          </w:p>
          <w:p w14:paraId="05394B34" w14:textId="0A9498D9" w:rsidR="00485342" w:rsidRDefault="00485342" w:rsidP="00990E7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  <w:p w14:paraId="64589878" w14:textId="497C86CE" w:rsidR="001576D8" w:rsidRDefault="00485342" w:rsidP="00990E7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Eğitim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02EB0B74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756745B6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5B4FA916" w14:textId="77777777" w:rsidR="001576D8" w:rsidRDefault="001576D8" w:rsidP="00990E74">
            <w:pPr>
              <w:pStyle w:val="TableParagraph"/>
              <w:spacing w:before="1"/>
              <w:rPr>
                <w:b/>
              </w:rPr>
            </w:pPr>
          </w:p>
          <w:p w14:paraId="35DE1B12" w14:textId="15EA5F1D" w:rsidR="001576D8" w:rsidRDefault="001576D8" w:rsidP="00990E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5EDD" w14:textId="40102A90" w:rsidR="00B825ED" w:rsidRDefault="00B825ED" w:rsidP="00990E74">
            <w:pPr>
              <w:pStyle w:val="TableParagraph"/>
              <w:spacing w:line="252" w:lineRule="exact"/>
            </w:pPr>
          </w:p>
          <w:p w14:paraId="3506046A" w14:textId="4FA44D75" w:rsidR="001576D8" w:rsidRDefault="001576D8" w:rsidP="00990E74">
            <w:pPr>
              <w:pStyle w:val="TableParagraph"/>
              <w:spacing w:line="252" w:lineRule="exact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576D8" w:rsidRDefault="001576D8" w:rsidP="00990E74">
            <w:pPr>
              <w:pStyle w:val="TableParagraph"/>
              <w:spacing w:line="252" w:lineRule="exact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576D8" w:rsidRDefault="001576D8" w:rsidP="00990E74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1576D8" w:rsidRDefault="001576D8" w:rsidP="00990E74">
            <w:pPr>
              <w:pStyle w:val="TableParagraph"/>
              <w:spacing w:line="247" w:lineRule="exact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55DB9" w14:textId="77777777" w:rsidR="00B825ED" w:rsidRDefault="00B825ED" w:rsidP="00990E74">
            <w:pPr>
              <w:pStyle w:val="TableParagraph"/>
              <w:ind w:right="309"/>
            </w:pPr>
          </w:p>
          <w:p w14:paraId="27F85421" w14:textId="473DADE7" w:rsidR="001576D8" w:rsidRDefault="001576D8" w:rsidP="00990E74">
            <w:pPr>
              <w:pStyle w:val="TableParagraph"/>
              <w:ind w:right="309"/>
              <w:rPr>
                <w:spacing w:val="-1"/>
              </w:rPr>
            </w:pPr>
            <w:r>
              <w:t>Anabilim Dalı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 xml:space="preserve">arşivlenmesi, </w:t>
            </w:r>
          </w:p>
        </w:tc>
      </w:tr>
      <w:tr w:rsidR="00990E74" w14:paraId="3BE78BC2" w14:textId="77777777" w:rsidTr="00990E74">
        <w:trPr>
          <w:trHeight w:val="1832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990E74" w:rsidRDefault="00990E74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C3F21E2" w14:textId="77777777" w:rsidR="00990E74" w:rsidRDefault="00990E74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072880B" w14:textId="77777777" w:rsidR="00990E74" w:rsidRDefault="00990E74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BE0C79" w14:textId="24D9F2B4" w:rsidR="00990E74" w:rsidRDefault="00990E74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79D1" w14:textId="091AA290" w:rsidR="00990E74" w:rsidRDefault="00990E74" w:rsidP="00990E74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3DBF" w14:textId="77777777" w:rsidR="00990E74" w:rsidRPr="00990E74" w:rsidRDefault="00990E74" w:rsidP="00990E74">
            <w:pPr>
              <w:pStyle w:val="TableParagraph"/>
              <w:ind w:right="209"/>
              <w:rPr>
                <w:sz w:val="24"/>
              </w:rPr>
            </w:pPr>
            <w:r w:rsidRPr="00990E74">
              <w:rPr>
                <w:sz w:val="24"/>
              </w:rPr>
              <w:t>Anabilim Dalı Sekreteri</w:t>
            </w:r>
          </w:p>
          <w:p w14:paraId="48DB0424" w14:textId="392B8215" w:rsidR="00990E74" w:rsidRDefault="00990E74" w:rsidP="00990E74">
            <w:pPr>
              <w:pStyle w:val="TableParagraph"/>
              <w:ind w:right="209"/>
              <w:rPr>
                <w:sz w:val="24"/>
              </w:rPr>
            </w:pPr>
            <w:r w:rsidRPr="00990E74">
              <w:rPr>
                <w:sz w:val="24"/>
              </w:rPr>
              <w:t>Eğitim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990E74" w:rsidRDefault="00990E74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B57098E" w14:textId="77777777" w:rsidR="00990E74" w:rsidRDefault="00990E74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119EF5" w14:textId="77777777" w:rsidR="00990E74" w:rsidRDefault="00990E74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3AC248" w14:textId="6A67E6E4" w:rsidR="00990E74" w:rsidRDefault="00990E74" w:rsidP="00990E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D79C" w14:textId="7BCA860A" w:rsidR="00990E74" w:rsidRDefault="00990E74" w:rsidP="00990E74">
            <w:pPr>
              <w:pStyle w:val="TableParagraph"/>
              <w:spacing w:line="246" w:lineRule="exact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990E74" w:rsidRDefault="00990E74" w:rsidP="00990E74">
            <w:pPr>
              <w:pStyle w:val="TableParagraph"/>
              <w:spacing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990E74" w:rsidRDefault="00990E74" w:rsidP="00990E74">
            <w:pPr>
              <w:pStyle w:val="TableParagraph"/>
              <w:spacing w:line="247" w:lineRule="exact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A51F9" w14:textId="53F27597" w:rsidR="00990E74" w:rsidRDefault="00990E74" w:rsidP="00990E74">
            <w:pPr>
              <w:pStyle w:val="TableParagraph"/>
              <w:ind w:right="309"/>
              <w:rPr>
                <w:spacing w:val="-1"/>
              </w:rPr>
            </w:pPr>
            <w:r>
              <w:t>Anabilim Dalı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</w:tr>
      <w:tr w:rsidR="00990E74" w14:paraId="6632048E" w14:textId="77777777" w:rsidTr="00990E74">
        <w:trPr>
          <w:trHeight w:val="155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990E74" w:rsidRDefault="00990E74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AED175" w14:textId="77777777" w:rsidR="00990E74" w:rsidRDefault="00990E74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A84088F" w14:textId="77777777" w:rsidR="00990E74" w:rsidRDefault="00990E74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E96433" w14:textId="2320B812" w:rsidR="00990E74" w:rsidRDefault="00990E74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C062" w14:textId="1795FCAC" w:rsidR="00990E74" w:rsidRDefault="00990E74" w:rsidP="00990E74">
            <w:pPr>
              <w:pStyle w:val="TableParagraph"/>
              <w:spacing w:before="153"/>
              <w:ind w:right="272"/>
            </w:pPr>
            <w:r>
              <w:t xml:space="preserve">Anabilim Dalı </w:t>
            </w:r>
            <w:proofErr w:type="gramStart"/>
            <w:r>
              <w:t xml:space="preserve">Personelinin 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proofErr w:type="gramEnd"/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557C5" w14:textId="77777777" w:rsidR="00990E74" w:rsidRPr="00990E74" w:rsidRDefault="00990E74" w:rsidP="00990E74">
            <w:pPr>
              <w:pStyle w:val="TableParagraph"/>
              <w:ind w:right="209"/>
              <w:rPr>
                <w:sz w:val="24"/>
              </w:rPr>
            </w:pPr>
            <w:r w:rsidRPr="00990E74">
              <w:rPr>
                <w:sz w:val="24"/>
              </w:rPr>
              <w:t>Anabilim Dalı Sekreteri</w:t>
            </w:r>
          </w:p>
          <w:p w14:paraId="37A250DC" w14:textId="5EF4D4B7" w:rsidR="00990E74" w:rsidRDefault="00990E74" w:rsidP="00990E74">
            <w:pPr>
              <w:pStyle w:val="TableParagraph"/>
              <w:ind w:right="209"/>
              <w:rPr>
                <w:sz w:val="24"/>
              </w:rPr>
            </w:pPr>
            <w:r w:rsidRPr="00990E74">
              <w:rPr>
                <w:sz w:val="24"/>
              </w:rPr>
              <w:t>Eğitim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990E74" w:rsidRDefault="00990E74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981836" w14:textId="77777777" w:rsidR="00990E74" w:rsidRDefault="00990E74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2C30BCB" w14:textId="77777777" w:rsidR="00990E74" w:rsidRDefault="00990E74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04D8EB" w14:textId="687529EB" w:rsidR="00990E74" w:rsidRDefault="00990E74" w:rsidP="00990E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DD3E" w14:textId="077267A3" w:rsidR="00990E74" w:rsidRDefault="00990E74" w:rsidP="00990E74">
            <w:pPr>
              <w:pStyle w:val="TableParagraph"/>
              <w:spacing w:line="247" w:lineRule="exact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3B26D49" w14:textId="77777777" w:rsidR="00990E74" w:rsidRDefault="00990E74" w:rsidP="00990E74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990E74" w:rsidRDefault="00990E74" w:rsidP="00990E74">
            <w:pPr>
              <w:pStyle w:val="TableParagraph"/>
              <w:spacing w:line="247" w:lineRule="exact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EF6E1" w14:textId="0F4BE75C" w:rsidR="00990E74" w:rsidRDefault="00990E74" w:rsidP="00990E74">
            <w:pPr>
              <w:pStyle w:val="TableParagraph"/>
              <w:ind w:right="309"/>
              <w:rPr>
                <w:spacing w:val="-1"/>
              </w:rPr>
            </w:pPr>
            <w:r>
              <w:t>Anabilim Dalı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</w:tr>
      <w:tr w:rsidR="001576D8" w14:paraId="3C1CBA05" w14:textId="77777777" w:rsidTr="00990E74">
        <w:trPr>
          <w:trHeight w:val="1974"/>
        </w:trPr>
        <w:tc>
          <w:tcPr>
            <w:tcW w:w="6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61F1BCD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0105CF9" w14:textId="77777777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7E5AE3A" w14:textId="47ED923F" w:rsidR="001576D8" w:rsidRDefault="001576D8" w:rsidP="00990E74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59BD77" w14:textId="45FDE3E0" w:rsidR="001576D8" w:rsidRDefault="001576D8" w:rsidP="00990E74">
            <w:pPr>
              <w:pStyle w:val="TableParagraph"/>
              <w:ind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514880" w14:textId="77777777" w:rsidR="00990E74" w:rsidRPr="00990E74" w:rsidRDefault="00990E74" w:rsidP="00990E74">
            <w:pPr>
              <w:pStyle w:val="TableParagraph"/>
              <w:ind w:right="209"/>
              <w:rPr>
                <w:sz w:val="24"/>
              </w:rPr>
            </w:pPr>
            <w:r w:rsidRPr="00990E74">
              <w:rPr>
                <w:sz w:val="24"/>
              </w:rPr>
              <w:t>Anabilim Dalı Sekreteri</w:t>
            </w:r>
          </w:p>
          <w:p w14:paraId="5AC64244" w14:textId="35572EB1" w:rsidR="001576D8" w:rsidRDefault="00990E74" w:rsidP="00990E74">
            <w:pPr>
              <w:pStyle w:val="TableParagraph"/>
              <w:ind w:right="209"/>
              <w:rPr>
                <w:sz w:val="24"/>
              </w:rPr>
            </w:pPr>
            <w:r w:rsidRPr="00990E74">
              <w:rPr>
                <w:sz w:val="24"/>
              </w:rPr>
              <w:t>Eğitim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1576D8" w:rsidRDefault="001576D8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DD63DB1" w14:textId="77777777" w:rsidR="001576D8" w:rsidRDefault="001576D8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99231" w14:textId="77777777" w:rsidR="001576D8" w:rsidRDefault="001576D8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D7DA595" w14:textId="77777777" w:rsidR="001576D8" w:rsidRDefault="001576D8" w:rsidP="00990E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E901D9" w14:textId="42EA3199" w:rsidR="001576D8" w:rsidRDefault="001576D8" w:rsidP="00990E7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759DD" w14:textId="09B71264" w:rsidR="001576D8" w:rsidRDefault="001576D8" w:rsidP="00990E74">
            <w:pPr>
              <w:pStyle w:val="TableParagraph"/>
              <w:spacing w:before="16"/>
              <w:ind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proofErr w:type="gramStart"/>
            <w:r>
              <w:t>kurumsal</w:t>
            </w:r>
            <w:r w:rsidR="005E58A8">
              <w:t xml:space="preserve">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576D8" w:rsidRDefault="001576D8" w:rsidP="00990E74">
            <w:pPr>
              <w:pStyle w:val="TableParagraph"/>
              <w:spacing w:line="252" w:lineRule="exact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576D8" w:rsidRDefault="001576D8" w:rsidP="00990E74">
            <w:pPr>
              <w:pStyle w:val="TableParagraph"/>
              <w:spacing w:line="252" w:lineRule="exact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1576D8" w:rsidRDefault="001576D8" w:rsidP="00990E74">
            <w:pPr>
              <w:pStyle w:val="TableParagraph"/>
              <w:spacing w:line="247" w:lineRule="exact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F1D8F3" w14:textId="2AFEBD76" w:rsidR="001576D8" w:rsidRDefault="001576D8" w:rsidP="00990E74">
            <w:pPr>
              <w:pStyle w:val="TableParagraph"/>
              <w:ind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023E57" w14:paraId="0C30426C" w14:textId="77777777" w:rsidTr="00A7688D">
        <w:trPr>
          <w:trHeight w:val="1130"/>
        </w:trPr>
        <w:tc>
          <w:tcPr>
            <w:tcW w:w="7103" w:type="dxa"/>
            <w:tcBorders>
              <w:right w:val="single" w:sz="4" w:space="0" w:color="000000"/>
            </w:tcBorders>
          </w:tcPr>
          <w:p w14:paraId="3AFEEF37" w14:textId="77777777" w:rsidR="00023E57" w:rsidRDefault="00023E57" w:rsidP="005416B6">
            <w:pPr>
              <w:pStyle w:val="TableParagraph"/>
              <w:spacing w:before="10"/>
              <w:jc w:val="center"/>
              <w:rPr>
                <w:sz w:val="21"/>
              </w:rPr>
            </w:pPr>
            <w:bookmarkStart w:id="0" w:name="_GoBack" w:colFirst="0" w:colLast="1"/>
          </w:p>
          <w:p w14:paraId="612BDAA2" w14:textId="77777777" w:rsidR="00023E57" w:rsidRDefault="00023E57" w:rsidP="005416B6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4EF19D5F" w14:textId="77777777" w:rsidR="00023E57" w:rsidRDefault="00023E57" w:rsidP="005416B6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2D50D366" w14:textId="6FF82400" w:rsidR="00023E57" w:rsidRDefault="00023E57" w:rsidP="005416B6">
            <w:pPr>
              <w:pStyle w:val="TableParagraph"/>
              <w:ind w:right="2767"/>
              <w:jc w:val="center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C33CA70" w14:textId="77777777" w:rsidR="00023E57" w:rsidRDefault="00023E57" w:rsidP="005416B6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69EA1DA0" w14:textId="77777777" w:rsidR="00023E57" w:rsidRDefault="00023E57" w:rsidP="005416B6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15CD16FC" w14:textId="1D89FC4D" w:rsidR="00023E57" w:rsidRDefault="00023E57" w:rsidP="005416B6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14:paraId="77F791F1" w14:textId="77777777" w:rsidR="00023E57" w:rsidRPr="00F6342D" w:rsidRDefault="00023E57" w:rsidP="005416B6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  <w:p w14:paraId="35A814BC" w14:textId="14C7B738" w:rsidR="00023E57" w:rsidRDefault="00023E57" w:rsidP="005416B6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  <w:bookmarkEnd w:id="0"/>
    </w:tbl>
    <w:p w14:paraId="2F42FE9E" w14:textId="15B79ABF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7B9C65D3" w14:textId="14293DC7" w:rsidR="00896B02" w:rsidRDefault="00896B02">
      <w:pPr>
        <w:rPr>
          <w:sz w:val="29"/>
        </w:rPr>
        <w:sectPr w:rsidR="00896B02" w:rsidSect="00A7688D">
          <w:type w:val="continuous"/>
          <w:pgSz w:w="16840" w:h="11910" w:orient="landscape"/>
          <w:pgMar w:top="60" w:right="800" w:bottom="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5416B6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23E57"/>
    <w:rsid w:val="00047B7D"/>
    <w:rsid w:val="001576D8"/>
    <w:rsid w:val="00173A90"/>
    <w:rsid w:val="001F7CAB"/>
    <w:rsid w:val="00252653"/>
    <w:rsid w:val="002C6AF4"/>
    <w:rsid w:val="002F1B8C"/>
    <w:rsid w:val="003274A3"/>
    <w:rsid w:val="003C7166"/>
    <w:rsid w:val="003F02C1"/>
    <w:rsid w:val="0046686B"/>
    <w:rsid w:val="00485342"/>
    <w:rsid w:val="004A2F16"/>
    <w:rsid w:val="004B5FBC"/>
    <w:rsid w:val="004C489A"/>
    <w:rsid w:val="005416B6"/>
    <w:rsid w:val="00576ECB"/>
    <w:rsid w:val="005E58A8"/>
    <w:rsid w:val="005F7124"/>
    <w:rsid w:val="00636B81"/>
    <w:rsid w:val="007F6779"/>
    <w:rsid w:val="008550D9"/>
    <w:rsid w:val="00876DF8"/>
    <w:rsid w:val="00896B02"/>
    <w:rsid w:val="00904B81"/>
    <w:rsid w:val="00990E74"/>
    <w:rsid w:val="009D0840"/>
    <w:rsid w:val="00A7688D"/>
    <w:rsid w:val="00B51643"/>
    <w:rsid w:val="00B561BC"/>
    <w:rsid w:val="00B825ED"/>
    <w:rsid w:val="00B836D4"/>
    <w:rsid w:val="00BD399A"/>
    <w:rsid w:val="00BF004C"/>
    <w:rsid w:val="00CC4204"/>
    <w:rsid w:val="00D15548"/>
    <w:rsid w:val="00F210AB"/>
    <w:rsid w:val="00F35B8A"/>
    <w:rsid w:val="00F76757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7BAC8EE2-8CB4-4ECF-A12F-F37FD33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1576D8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576D8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7</cp:revision>
  <dcterms:created xsi:type="dcterms:W3CDTF">2022-02-25T10:28:00Z</dcterms:created>
  <dcterms:modified xsi:type="dcterms:W3CDTF">2024-01-25T09:23:00Z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