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footerReference w:type="default" r:id="rId6"/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bookmarkStart w:id="0" w:name="_GoBack"/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  <w:bookmarkEnd w:id="0"/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012096FE" w:rsidR="00A66BEC" w:rsidRDefault="000B259D" w:rsidP="00A03CE8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A03CE8">
              <w:rPr>
                <w:b/>
                <w:sz w:val="24"/>
              </w:rPr>
              <w:t xml:space="preserve">Tıbbi Patoloji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D33CE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4B4B817C" w:rsidR="00A66BEC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7954B64B" w:rsidR="001F4B40" w:rsidRPr="00D33CE9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>Prof. Dr.</w:t>
            </w:r>
            <w:r w:rsidR="00A03CE8">
              <w:rPr>
                <w:sz w:val="26"/>
              </w:rPr>
              <w:t xml:space="preserve"> Taner AKALIN</w:t>
            </w:r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D33CE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17FD163A" w:rsidR="00D33CE9" w:rsidRPr="00D33CE9" w:rsidRDefault="00A03CE8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A1F8604" w14:textId="4F9D3CBD" w:rsidR="00D33CE9" w:rsidRDefault="00A03CE8" w:rsidP="004A4DB0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3AB8A3BE" w:rsidR="00D33CE9" w:rsidRPr="00D33CE9" w:rsidRDefault="00A03CE8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16A7071" w14:textId="70CA7EC4" w:rsidR="00D33CE9" w:rsidRDefault="00A03CE8" w:rsidP="004A4DB0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2432CEE1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99D6E6A" w14:textId="5074871F" w:rsidR="00D33CE9" w:rsidRPr="00D33CE9" w:rsidRDefault="00A03CE8" w:rsidP="00A03CE8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04344E73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2FA16C55" w14:textId="7460A545" w:rsidR="00D33CE9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04EC2B35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E67BBE3" w14:textId="3EACCB20" w:rsidR="00D33CE9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>Final 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52ED6EEB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F117BE4" w14:textId="485CBFC3" w:rsidR="001F4B40" w:rsidRPr="00D33CE9" w:rsidRDefault="00A03CE8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1A8F47CE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4AAAC677" w14:textId="00A8E024" w:rsidR="00D33CE9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0CBC1527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F660B25" w14:textId="710EDED6" w:rsidR="00D33CE9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36C5D238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1683650" w14:textId="092A6D60" w:rsidR="00D33CE9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53305232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3B44B74" w14:textId="5117C034" w:rsidR="00D33CE9" w:rsidRPr="00D33CE9" w:rsidRDefault="00A03CE8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22E7076F" w:rsidR="00D33CE9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08640FF" w14:textId="7685CA2E" w:rsidR="00D33CE9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4FC4F536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 w:rsidR="00C825F3">
              <w:rPr>
                <w:b/>
                <w:sz w:val="26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01095E40" w:rsidR="000B259D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EA58EC8" w14:textId="6F52BD7B" w:rsidR="000B259D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51FFEC76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 w:rsidR="00C825F3">
              <w:rPr>
                <w:b/>
                <w:sz w:val="26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1E999A43" w:rsidR="000B259D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FFA1C4D" w14:textId="1E426A40" w:rsidR="000B259D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621F4E85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C825F3">
              <w:rPr>
                <w:b/>
                <w:sz w:val="26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28947666" w:rsidR="000B259D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2EBAEB4" w14:textId="222067AF" w:rsidR="000B259D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6614347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  <w:r w:rsidR="00C825F3">
              <w:rPr>
                <w:b/>
                <w:sz w:val="26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1EC3F52C" w:rsidR="000B259D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2C69AB1" w14:textId="51FEE3D2" w:rsidR="000B259D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302E4FA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  <w:r w:rsidR="00C825F3">
              <w:rPr>
                <w:b/>
                <w:sz w:val="26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71744932" w:rsidR="000B259D" w:rsidRPr="00D33CE9" w:rsidRDefault="00A03CE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4E6BC13" w14:textId="7D61A260" w:rsidR="000B259D" w:rsidRPr="00D33CE9" w:rsidRDefault="00A03CE8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  <w:tr w:rsidR="00C825F3" w14:paraId="09672F8C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B37C" w14:textId="7BB305B2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84C7" w14:textId="77777777" w:rsidR="00C825F3" w:rsidRDefault="00C825F3" w:rsidP="00C825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Makroskopi</w:t>
            </w:r>
          </w:p>
          <w:p w14:paraId="3681963E" w14:textId="77777777" w:rsidR="00C825F3" w:rsidRDefault="00C825F3" w:rsidP="00C825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Örneklerinin</w:t>
            </w:r>
          </w:p>
          <w:p w14:paraId="58517BE1" w14:textId="1E19414C" w:rsidR="00C825F3" w:rsidRPr="00C825F3" w:rsidRDefault="00C825F3" w:rsidP="00C825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81D7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52BE141C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490A4CCA" w14:textId="61164B83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4C9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B30CA5C" w14:textId="7AB5577D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7062" w14:textId="77777777" w:rsidR="00C825F3" w:rsidRDefault="00C825F3" w:rsidP="00C825F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4EF05204" w14:textId="77777777" w:rsidR="00C825F3" w:rsidRDefault="00C825F3" w:rsidP="00C825F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sahip olmak,</w:t>
            </w:r>
          </w:p>
          <w:p w14:paraId="74874B4D" w14:textId="77777777" w:rsidR="00C825F3" w:rsidRDefault="00C825F3" w:rsidP="00C825F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155C6674" w14:textId="14D3245E" w:rsidR="00C825F3" w:rsidRPr="00C825F3" w:rsidRDefault="00C825F3" w:rsidP="00C825F3">
            <w:pPr>
              <w:pStyle w:val="TableParagraph"/>
              <w:spacing w:before="16"/>
              <w:ind w:right="286"/>
            </w:pPr>
            <w:r>
              <w:rPr>
                <w:rFonts w:eastAsiaTheme="minorHAnsi"/>
              </w:rPr>
              <w:t>-Dikkatli ve özenli olmak,</w:t>
            </w:r>
          </w:p>
        </w:tc>
      </w:tr>
      <w:tr w:rsidR="00C825F3" w14:paraId="4FF1876E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CE4D" w14:textId="1DEE6ECF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89B2" w14:textId="77777777" w:rsidR="00C825F3" w:rsidRDefault="00C825F3" w:rsidP="00C825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Sitolojik</w:t>
            </w:r>
          </w:p>
          <w:p w14:paraId="669F42BC" w14:textId="77777777" w:rsidR="00C825F3" w:rsidRDefault="00C825F3" w:rsidP="00C825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Materyallerin</w:t>
            </w:r>
          </w:p>
          <w:p w14:paraId="14FC596F" w14:textId="4F641B20" w:rsidR="00C825F3" w:rsidRPr="00C825F3" w:rsidRDefault="00C825F3" w:rsidP="00C825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8FD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1BE25B9C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2FFFBBBC" w14:textId="55E11DE7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3F5D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0D1EEEC" w14:textId="407CAD26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E994" w14:textId="77777777" w:rsidR="00C825F3" w:rsidRDefault="00C825F3" w:rsidP="00C825F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5BF799F2" w14:textId="77777777" w:rsidR="00C825F3" w:rsidRDefault="00C825F3" w:rsidP="00C825F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sahip olmak,</w:t>
            </w:r>
          </w:p>
          <w:p w14:paraId="44D9C82F" w14:textId="77777777" w:rsidR="00C825F3" w:rsidRDefault="00C825F3" w:rsidP="00C825F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6911755F" w14:textId="5DD0AFAA" w:rsidR="00C825F3" w:rsidRPr="00C825F3" w:rsidRDefault="00C825F3" w:rsidP="00C825F3">
            <w:pPr>
              <w:pStyle w:val="TableParagraph"/>
              <w:spacing w:before="16"/>
              <w:ind w:right="286"/>
            </w:pPr>
            <w:r>
              <w:rPr>
                <w:rFonts w:eastAsiaTheme="minorHAnsi"/>
              </w:rPr>
              <w:t>-Dikkatli ve özenli olmak,</w:t>
            </w:r>
          </w:p>
        </w:tc>
      </w:tr>
      <w:tr w:rsidR="00C825F3" w14:paraId="7911B08C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3FC9" w14:textId="5F1DB977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37C8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Mikrotom</w:t>
            </w:r>
          </w:p>
          <w:p w14:paraId="01B4D1C5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Cihaz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nda Kesit</w:t>
            </w:r>
          </w:p>
          <w:p w14:paraId="195EB041" w14:textId="10E02B71" w:rsidR="00C825F3" w:rsidRDefault="00C825F3" w:rsidP="00C825F3">
            <w:pPr>
              <w:pStyle w:val="TableParagraph"/>
              <w:ind w:right="119"/>
            </w:pPr>
            <w:r w:rsidRPr="00ED6549">
              <w:rPr>
                <w:rFonts w:ascii="Cambria"/>
                <w:sz w:val="21"/>
              </w:rPr>
              <w:t xml:space="preserve">Yapma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F959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3F398ED8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609C63DC" w14:textId="1E29D833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ED4D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AAFDC3D" w14:textId="36377578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FFD28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141FC9CD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228D8C99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A110E2" w14:textId="2B579C3B" w:rsidR="00C825F3" w:rsidRDefault="00C825F3" w:rsidP="00C825F3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C825F3" w14:paraId="4E280CC5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F434" w14:textId="1260E1E6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AEF6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4FAE10A6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70DB46C7" w14:textId="5771D180" w:rsidR="00C825F3" w:rsidRPr="00C825F3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rlanmas</w:t>
            </w:r>
            <w:r w:rsidRPr="00ED6549">
              <w:rPr>
                <w:rFonts w:ascii="Cambria"/>
                <w:sz w:val="21"/>
              </w:rPr>
              <w:t>ı</w:t>
            </w:r>
            <w:r>
              <w:rPr>
                <w:rFonts w:ascii="Cambria"/>
                <w:sz w:val="21"/>
              </w:rPr>
              <w:t xml:space="preserve">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A4BD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06C5A96D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273742F8" w14:textId="68016801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CB0D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E10F58B" w14:textId="281D7FA6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34121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02066C6E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4B7A587B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3BA899FB" w14:textId="2FA13A15" w:rsidR="00C825F3" w:rsidRDefault="00C825F3" w:rsidP="00C825F3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C825F3" w14:paraId="32C2B5A6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A652" w14:textId="29C6FBF7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CA1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5F233DDD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69B97047" w14:textId="55A25BC2" w:rsidR="00C825F3" w:rsidRPr="00C825F3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Depolanmas</w:t>
            </w:r>
            <w:r w:rsidRPr="00ED6549">
              <w:rPr>
                <w:rFonts w:ascii="Cambria"/>
                <w:sz w:val="21"/>
              </w:rPr>
              <w:t>ı</w:t>
            </w:r>
            <w:r>
              <w:rPr>
                <w:rFonts w:ascii="Cambria"/>
                <w:sz w:val="21"/>
              </w:rPr>
              <w:t xml:space="preserve">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B32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680750BF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0A15417E" w14:textId="7BB1A971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021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C7E2F40" w14:textId="4514FA66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446C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5C21DAF8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19DA4020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3FE79818" w14:textId="64DAD1E8" w:rsidR="00C825F3" w:rsidRDefault="00C825F3" w:rsidP="00C825F3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C825F3" w14:paraId="07004747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6E7A" w14:textId="3B592B1F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1F8" w14:textId="26D33CCC" w:rsidR="00C825F3" w:rsidRDefault="00C825F3" w:rsidP="00C825F3">
            <w:pPr>
              <w:pStyle w:val="TableParagraph"/>
              <w:ind w:left="109" w:right="119"/>
            </w:pPr>
            <w:r>
              <w:rPr>
                <w:rFonts w:ascii="Cambria"/>
                <w:sz w:val="21"/>
              </w:rPr>
              <w:t>Numune kabul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A19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2BAEFEF8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1935A67B" w14:textId="73783A6B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2244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A4078ED" w14:textId="773D6D3B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26A94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534F9FB5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30AECAFB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566BF76F" w14:textId="3CADCC10" w:rsidR="00C825F3" w:rsidRDefault="00C825F3" w:rsidP="00C825F3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C825F3" w14:paraId="06E9EC8F" w14:textId="77777777" w:rsidTr="00C825F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1C20" w14:textId="66D81B8D" w:rsidR="00C825F3" w:rsidRDefault="00C825F3" w:rsidP="00C825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CD59" w14:textId="3993F934" w:rsidR="00C825F3" w:rsidRDefault="00C825F3" w:rsidP="00C825F3">
            <w:pPr>
              <w:pStyle w:val="TableParagraph"/>
              <w:ind w:left="109" w:right="119"/>
            </w:pPr>
            <w:r>
              <w:rPr>
                <w:rFonts w:ascii="Cambria"/>
                <w:sz w:val="21"/>
              </w:rPr>
              <w:t>Ar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iv materyelinin depolanma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EFC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61EF7542" w14:textId="77777777" w:rsidR="00C825F3" w:rsidRDefault="00C825F3" w:rsidP="00007E39">
            <w:pPr>
              <w:pStyle w:val="TableParagraph"/>
              <w:jc w:val="center"/>
              <w:rPr>
                <w:sz w:val="24"/>
              </w:rPr>
            </w:pPr>
          </w:p>
          <w:p w14:paraId="58FC7B04" w14:textId="3A724B67" w:rsidR="00C825F3" w:rsidRDefault="00C825F3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3DF" w14:textId="77777777" w:rsidR="00C825F3" w:rsidRDefault="00C825F3" w:rsidP="00007E3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9081E52" w14:textId="630CA99A" w:rsidR="00C825F3" w:rsidRDefault="00C825F3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</w:t>
            </w:r>
            <w:r>
              <w:rPr>
                <w:sz w:val="26"/>
              </w:rPr>
              <w:t xml:space="preserve"> Taner AKALIN</w:t>
            </w: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1CF86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3E433467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333E1C79" w14:textId="77777777" w:rsidR="00C825F3" w:rsidRPr="00ED6549" w:rsidRDefault="00C825F3" w:rsidP="00C825F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800FC5" w14:textId="70D72B9D" w:rsidR="00C825F3" w:rsidRDefault="00C825F3" w:rsidP="00C825F3">
            <w:pPr>
              <w:pStyle w:val="TableParagraph"/>
              <w:spacing w:before="16"/>
              <w:ind w:left="138"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p w14:paraId="2D77E71D" w14:textId="77777777" w:rsidR="00C825F3" w:rsidRDefault="00C825F3">
      <w:pPr>
        <w:spacing w:before="7"/>
        <w:rPr>
          <w:b/>
          <w:sz w:val="29"/>
        </w:rPr>
      </w:pPr>
    </w:p>
    <w:p w14:paraId="6BEA0FBC" w14:textId="77777777" w:rsidR="00C825F3" w:rsidRDefault="00C825F3">
      <w:pPr>
        <w:spacing w:before="7"/>
        <w:rPr>
          <w:b/>
          <w:sz w:val="29"/>
        </w:rPr>
      </w:pPr>
    </w:p>
    <w:p w14:paraId="5964DE98" w14:textId="77777777" w:rsidR="00C825F3" w:rsidRDefault="00C825F3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03CE8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24E944DF" w14:textId="77777777" w:rsidR="00A03CE8" w:rsidRDefault="00A03CE8" w:rsidP="00072273">
            <w:pPr>
              <w:pStyle w:val="TableParagraph"/>
              <w:spacing w:before="10"/>
              <w:rPr>
                <w:sz w:val="21"/>
              </w:rPr>
            </w:pPr>
          </w:p>
          <w:p w14:paraId="2403D88F" w14:textId="77777777" w:rsidR="00A03CE8" w:rsidRDefault="00A03CE8" w:rsidP="00072273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5CD96D92" w14:textId="77777777" w:rsidR="007A526A" w:rsidRDefault="00A03CE8" w:rsidP="007A526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Prof. Dr. Taner AKALIN</w:t>
            </w:r>
          </w:p>
          <w:p w14:paraId="2CFDC897" w14:textId="10A674BF" w:rsidR="007A526A" w:rsidRDefault="007A526A" w:rsidP="007A526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Tıbbi Patoloji Anabilim Dalı Başkanı</w:t>
            </w:r>
          </w:p>
          <w:p w14:paraId="4FC59B29" w14:textId="77777777" w:rsidR="00A03CE8" w:rsidRDefault="00A03CE8" w:rsidP="00072273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</w:p>
          <w:p w14:paraId="4EE9C4D3" w14:textId="279F4A11" w:rsidR="00A03CE8" w:rsidRDefault="00A03CE8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02796A2" w14:textId="77777777" w:rsidR="00A03CE8" w:rsidRDefault="00A03CE8" w:rsidP="00072273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9CACA26" w14:textId="77777777" w:rsidR="00A03CE8" w:rsidRDefault="00A03CE8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ONAYLAYAN</w:t>
            </w:r>
          </w:p>
          <w:p w14:paraId="33B9F30A" w14:textId="62792695" w:rsidR="00A03CE8" w:rsidRDefault="00A03CE8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37A35557" w14:textId="77777777" w:rsidR="007A526A" w:rsidRDefault="00A03CE8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Prof. Dr. Cemil GÜRGÜN</w:t>
            </w:r>
          </w:p>
          <w:p w14:paraId="7FAD9B4C" w14:textId="3541D39A" w:rsidR="00A03CE8" w:rsidRDefault="007A526A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>
              <w:rPr>
                <w:b/>
              </w:rPr>
              <w:t>Dekan</w:t>
            </w:r>
            <w:r>
              <w:rPr>
                <w:b/>
              </w:rPr>
              <w:t xml:space="preserve"> V.</w:t>
            </w:r>
          </w:p>
          <w:p w14:paraId="422BBC8D" w14:textId="77777777" w:rsidR="00A03CE8" w:rsidRDefault="00A03CE8" w:rsidP="00072273">
            <w:pPr>
              <w:pStyle w:val="TableParagraph"/>
              <w:spacing w:before="1"/>
              <w:ind w:right="2340"/>
              <w:rPr>
                <w:b/>
              </w:rPr>
            </w:pPr>
          </w:p>
          <w:p w14:paraId="22ED5680" w14:textId="77777777" w:rsidR="00A03CE8" w:rsidRPr="00F6342D" w:rsidRDefault="00A03CE8" w:rsidP="00072273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726A041F" w14:textId="6ADE6077" w:rsidR="00A03CE8" w:rsidRDefault="00A03CE8" w:rsidP="004A4DB0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078548F" w14:textId="77777777" w:rsidR="00C825F3" w:rsidRDefault="00C825F3">
      <w:pPr>
        <w:rPr>
          <w:b/>
          <w:sz w:val="20"/>
        </w:rPr>
      </w:pPr>
    </w:p>
    <w:p w14:paraId="6350CC63" w14:textId="77777777" w:rsidR="00C825F3" w:rsidRDefault="00C825F3">
      <w:pPr>
        <w:rPr>
          <w:b/>
          <w:sz w:val="20"/>
        </w:rPr>
      </w:pPr>
    </w:p>
    <w:p w14:paraId="2DBDD506" w14:textId="77777777" w:rsidR="00C825F3" w:rsidRDefault="00C825F3">
      <w:pPr>
        <w:rPr>
          <w:b/>
          <w:sz w:val="20"/>
        </w:rPr>
      </w:pPr>
    </w:p>
    <w:p w14:paraId="66A1FF99" w14:textId="77777777" w:rsidR="00C825F3" w:rsidRDefault="00C825F3">
      <w:pPr>
        <w:rPr>
          <w:b/>
          <w:sz w:val="20"/>
        </w:rPr>
      </w:pPr>
    </w:p>
    <w:p w14:paraId="6FD7882A" w14:textId="77777777" w:rsidR="00C825F3" w:rsidRDefault="00C825F3">
      <w:pPr>
        <w:rPr>
          <w:b/>
          <w:sz w:val="20"/>
        </w:rPr>
      </w:pPr>
    </w:p>
    <w:p w14:paraId="34E5F014" w14:textId="77777777" w:rsidR="00C825F3" w:rsidRDefault="00C825F3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883AA9">
      <w:pPr>
        <w:pStyle w:val="GvdeMetni"/>
        <w:spacing w:line="242" w:lineRule="auto"/>
        <w:ind w:left="340" w:right="24"/>
      </w:pPr>
      <w:hyperlink r:id="rId8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9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A35D" w14:textId="77777777" w:rsidR="00883AA9" w:rsidRDefault="00883AA9" w:rsidP="00C825F3">
      <w:r>
        <w:separator/>
      </w:r>
    </w:p>
  </w:endnote>
  <w:endnote w:type="continuationSeparator" w:id="0">
    <w:p w14:paraId="07384811" w14:textId="77777777" w:rsidR="00883AA9" w:rsidRDefault="00883AA9" w:rsidP="00C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557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3CBB8E" w14:textId="05AC5DF2" w:rsidR="00C825F3" w:rsidRDefault="00C825F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2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2395E" w14:textId="77777777" w:rsidR="00C825F3" w:rsidRDefault="00C82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AC7B" w14:textId="77777777" w:rsidR="00883AA9" w:rsidRDefault="00883AA9" w:rsidP="00C825F3">
      <w:r>
        <w:separator/>
      </w:r>
    </w:p>
  </w:footnote>
  <w:footnote w:type="continuationSeparator" w:id="0">
    <w:p w14:paraId="318A0272" w14:textId="77777777" w:rsidR="00883AA9" w:rsidRDefault="00883AA9" w:rsidP="00C8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74649"/>
    <w:rsid w:val="000A2C56"/>
    <w:rsid w:val="000B259D"/>
    <w:rsid w:val="001636C9"/>
    <w:rsid w:val="00194116"/>
    <w:rsid w:val="001F4B40"/>
    <w:rsid w:val="00293902"/>
    <w:rsid w:val="00363072"/>
    <w:rsid w:val="00377D1D"/>
    <w:rsid w:val="004A4DB0"/>
    <w:rsid w:val="007A526A"/>
    <w:rsid w:val="00883996"/>
    <w:rsid w:val="00883AA9"/>
    <w:rsid w:val="009E0A06"/>
    <w:rsid w:val="00A03CE8"/>
    <w:rsid w:val="00A66BEC"/>
    <w:rsid w:val="00C35DB9"/>
    <w:rsid w:val="00C825F3"/>
    <w:rsid w:val="00D33CE9"/>
    <w:rsid w:val="00DD6F1C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DC718EE2-3F4C-47BB-9E58-6E793CAA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2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25F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2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25F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rsoneldb@mail.eg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cp:lastPrinted>2021-10-14T12:53:00Z</cp:lastPrinted>
  <dcterms:created xsi:type="dcterms:W3CDTF">2022-02-25T07:04:00Z</dcterms:created>
  <dcterms:modified xsi:type="dcterms:W3CDTF">2022-02-25T07:04:00Z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